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4FB4" w14:textId="77777777" w:rsidR="00AF755B" w:rsidRDefault="00AF755B" w:rsidP="009C15B4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b/>
          <w:smallCaps/>
          <w:sz w:val="24"/>
          <w:szCs w:val="24"/>
          <w:lang w:val="ru-RU" w:eastAsia="he-IL" w:bidi="he-IL"/>
        </w:rPr>
      </w:pPr>
    </w:p>
    <w:p w14:paraId="26A0D388" w14:textId="0D5AFC2C" w:rsidR="009C15B4" w:rsidRPr="009C15B4" w:rsidRDefault="009C15B4" w:rsidP="009C15B4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b/>
          <w:smallCaps/>
          <w:sz w:val="24"/>
          <w:szCs w:val="24"/>
          <w:lang w:val="ru-RU" w:eastAsia="he-IL" w:bidi="he-IL"/>
        </w:rPr>
      </w:pPr>
      <w:r w:rsidRPr="009C15B4">
        <w:rPr>
          <w:rFonts w:eastAsia="Calibri"/>
          <w:b/>
          <w:smallCaps/>
          <w:sz w:val="24"/>
          <w:szCs w:val="24"/>
          <w:lang w:val="ru-RU" w:eastAsia="he-IL" w:bidi="he-IL"/>
        </w:rPr>
        <w:t>Министерство природных ресурсов, экологии и технического надзора КР</w:t>
      </w:r>
    </w:p>
    <w:p w14:paraId="02DFE1F3" w14:textId="77777777" w:rsidR="009C15B4" w:rsidRPr="009C15B4" w:rsidRDefault="009C15B4" w:rsidP="009C15B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mallCaps/>
          <w:sz w:val="24"/>
          <w:szCs w:val="24"/>
          <w:lang w:val="ru-RU" w:eastAsia="he-IL" w:bidi="he-IL"/>
        </w:rPr>
      </w:pPr>
      <w:r w:rsidRPr="009C15B4">
        <w:rPr>
          <w:rFonts w:eastAsia="Calibri"/>
          <w:b/>
          <w:smallCaps/>
          <w:sz w:val="24"/>
          <w:szCs w:val="24"/>
          <w:lang w:val="ru-RU" w:eastAsia="he-IL" w:bidi="he-IL"/>
        </w:rPr>
        <w:t>Проект «Улучшение качества воздуха в Кыргызской Республике»</w:t>
      </w:r>
    </w:p>
    <w:p w14:paraId="61EBDD13" w14:textId="77777777" w:rsidR="00B10685" w:rsidRDefault="00B10685" w:rsidP="00605004">
      <w:pPr>
        <w:jc w:val="center"/>
        <w:rPr>
          <w:b/>
          <w:caps/>
          <w:sz w:val="24"/>
          <w:szCs w:val="24"/>
          <w:lang w:val="ru-RU"/>
        </w:rPr>
      </w:pPr>
    </w:p>
    <w:p w14:paraId="308D0BC8" w14:textId="77777777" w:rsidR="00FA53A7" w:rsidRPr="00D97BFC" w:rsidRDefault="00E01ED3" w:rsidP="00063263">
      <w:pPr>
        <w:jc w:val="center"/>
        <w:rPr>
          <w:b/>
          <w:sz w:val="24"/>
          <w:szCs w:val="24"/>
          <w:lang w:val="ru-RU"/>
        </w:rPr>
      </w:pPr>
      <w:r>
        <w:rPr>
          <w:b/>
          <w:caps/>
          <w:sz w:val="24"/>
          <w:szCs w:val="24"/>
          <w:lang w:val="ru-RU"/>
        </w:rPr>
        <w:t>техническое задание</w:t>
      </w:r>
      <w:r w:rsidR="00FA53A7" w:rsidRPr="00E01ED3">
        <w:rPr>
          <w:b/>
          <w:sz w:val="24"/>
          <w:szCs w:val="24"/>
          <w:lang w:val="ru-RU"/>
        </w:rPr>
        <w:t xml:space="preserve"> </w:t>
      </w:r>
    </w:p>
    <w:p w14:paraId="2E09B506" w14:textId="77777777" w:rsidR="00FA53A7" w:rsidRPr="00E01ED3" w:rsidRDefault="00F0349E" w:rsidP="00063263">
      <w:pPr>
        <w:spacing w:after="120"/>
        <w:ind w:right="486"/>
        <w:jc w:val="center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Инженер </w:t>
      </w:r>
      <w:r w:rsidR="000B37B4">
        <w:rPr>
          <w:b/>
          <w:bCs/>
          <w:sz w:val="24"/>
          <w:szCs w:val="24"/>
          <w:lang w:val="ru-RU"/>
        </w:rPr>
        <w:t xml:space="preserve">проекта </w:t>
      </w:r>
    </w:p>
    <w:p w14:paraId="457277F4" w14:textId="77777777" w:rsidR="000F7E75" w:rsidRDefault="000F7E75" w:rsidP="000F7E75">
      <w:pPr>
        <w:jc w:val="center"/>
        <w:rPr>
          <w:b/>
          <w:caps/>
          <w:sz w:val="24"/>
          <w:szCs w:val="24"/>
          <w:lang w:val="ru-RU"/>
        </w:rPr>
      </w:pPr>
    </w:p>
    <w:p w14:paraId="53709E23" w14:textId="77777777" w:rsidR="00FA53A7" w:rsidRPr="009C15B4" w:rsidRDefault="00FA53A7" w:rsidP="00605004">
      <w:pPr>
        <w:jc w:val="both"/>
        <w:rPr>
          <w:b/>
          <w:sz w:val="24"/>
          <w:szCs w:val="24"/>
          <w:u w:val="single"/>
          <w:lang w:val="ru-RU"/>
        </w:rPr>
      </w:pPr>
    </w:p>
    <w:p w14:paraId="226F7E08" w14:textId="77777777" w:rsidR="009C15B4" w:rsidRPr="009C15B4" w:rsidRDefault="00FA53A7" w:rsidP="009C15B4">
      <w:pPr>
        <w:pStyle w:val="bullets"/>
        <w:keepLines/>
        <w:spacing w:line="240" w:lineRule="auto"/>
        <w:ind w:left="0" w:right="486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E1D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161C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2599D" w:rsidRPr="00134C09">
        <w:rPr>
          <w:rFonts w:ascii="Times New Roman" w:hAnsi="Times New Roman"/>
          <w:b/>
          <w:sz w:val="24"/>
          <w:szCs w:val="24"/>
          <w:lang w:val="ru-RU"/>
        </w:rPr>
        <w:t>Введение</w:t>
      </w:r>
      <w:r w:rsidRPr="00161C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DD2DB21" w14:textId="77777777" w:rsidR="009C15B4" w:rsidRPr="009C15B4" w:rsidRDefault="009C15B4" w:rsidP="009C15B4">
      <w:pPr>
        <w:ind w:left="1080"/>
        <w:contextualSpacing/>
        <w:jc w:val="both"/>
        <w:rPr>
          <w:sz w:val="24"/>
          <w:szCs w:val="24"/>
          <w:lang w:val="ru-RU" w:eastAsia="en-US"/>
        </w:rPr>
      </w:pPr>
    </w:p>
    <w:p w14:paraId="4DD1CF3D" w14:textId="5A45FDCF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ab/>
      </w:r>
      <w:r w:rsidRPr="00D3475F">
        <w:rPr>
          <w:sz w:val="24"/>
          <w:szCs w:val="24"/>
          <w:lang w:val="ru-RU" w:eastAsia="en-US"/>
        </w:rPr>
        <w:t xml:space="preserve">Кабинет Министров Кыргызской Республики при поддержке Всемирного банка реализует </w:t>
      </w:r>
      <w:r>
        <w:rPr>
          <w:sz w:val="24"/>
          <w:szCs w:val="24"/>
          <w:lang w:val="ru-RU" w:eastAsia="en-US"/>
        </w:rPr>
        <w:t>п</w:t>
      </w:r>
      <w:r w:rsidRPr="00D3475F">
        <w:rPr>
          <w:sz w:val="24"/>
          <w:szCs w:val="24"/>
          <w:lang w:val="ru-RU" w:eastAsia="en-US"/>
        </w:rPr>
        <w:t xml:space="preserve">роект </w:t>
      </w:r>
      <w:r>
        <w:rPr>
          <w:sz w:val="24"/>
          <w:szCs w:val="24"/>
          <w:lang w:val="ru-RU" w:eastAsia="en-US"/>
        </w:rPr>
        <w:t>«У</w:t>
      </w:r>
      <w:r w:rsidRPr="00D3475F">
        <w:rPr>
          <w:sz w:val="24"/>
          <w:szCs w:val="24"/>
          <w:lang w:val="ru-RU" w:eastAsia="en-US"/>
        </w:rPr>
        <w:t>лучшени</w:t>
      </w:r>
      <w:r>
        <w:rPr>
          <w:sz w:val="24"/>
          <w:szCs w:val="24"/>
          <w:lang w:val="ru-RU" w:eastAsia="en-US"/>
        </w:rPr>
        <w:t>е</w:t>
      </w:r>
      <w:r w:rsidRPr="00D3475F">
        <w:rPr>
          <w:sz w:val="24"/>
          <w:szCs w:val="24"/>
          <w:lang w:val="ru-RU" w:eastAsia="en-US"/>
        </w:rPr>
        <w:t xml:space="preserve"> качества воздуха в Кыргызской Республике» (далее – Проект). </w:t>
      </w:r>
    </w:p>
    <w:p w14:paraId="050823D1" w14:textId="77777777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sz w:val="24"/>
          <w:szCs w:val="24"/>
          <w:lang w:val="ru-RU" w:eastAsia="en-US"/>
        </w:rPr>
      </w:pPr>
      <w:r w:rsidRPr="00D3475F">
        <w:rPr>
          <w:sz w:val="24"/>
          <w:szCs w:val="24"/>
          <w:lang w:val="ru-RU" w:eastAsia="en-US"/>
        </w:rPr>
        <w:tab/>
        <w:t xml:space="preserve">Проект направлен на укрепление системы управления качеством воздуха в Кыргызской Республике, содействию улучшения качества воздуха и расширению зеленых насаждений в Бишкеке и его окрестностях путем демонстрации более чистого отопления и мер по энергоэффективности в секторе отопления жилых помещений и пилотного озеленения городов в отдельных районах Бишкека. </w:t>
      </w:r>
    </w:p>
    <w:p w14:paraId="2452B56F" w14:textId="0149E325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sz w:val="24"/>
          <w:szCs w:val="24"/>
          <w:lang w:val="ru-RU" w:eastAsia="en-US"/>
        </w:rPr>
      </w:pPr>
      <w:r w:rsidRPr="00D3475F">
        <w:rPr>
          <w:sz w:val="24"/>
          <w:szCs w:val="24"/>
          <w:lang w:val="ru-RU" w:eastAsia="en-US"/>
        </w:rPr>
        <w:tab/>
        <w:t xml:space="preserve">Данный  проект поможет применить </w:t>
      </w:r>
      <w:proofErr w:type="spellStart"/>
      <w:r w:rsidRPr="00D3475F">
        <w:rPr>
          <w:sz w:val="24"/>
          <w:szCs w:val="24"/>
          <w:lang w:val="ru-RU" w:eastAsia="en-US"/>
        </w:rPr>
        <w:t>многосекторальный</w:t>
      </w:r>
      <w:proofErr w:type="spellEnd"/>
      <w:r w:rsidRPr="00D3475F">
        <w:rPr>
          <w:sz w:val="24"/>
          <w:szCs w:val="24"/>
          <w:lang w:val="ru-RU" w:eastAsia="en-US"/>
        </w:rPr>
        <w:t xml:space="preserve"> подход посредством постоянного участия в управлении качеством воздуха в стране, а также предоставить инвестиционную поддержку для улучшения качества воздуха и снижения рисков для здоровья людей в Бишкеке посредством инвестиций в следующие три области: (i) укрепление системы управления качеством воздуха в стране (компонент 1); (</w:t>
      </w:r>
      <w:proofErr w:type="spellStart"/>
      <w:r w:rsidRPr="00D3475F">
        <w:rPr>
          <w:sz w:val="24"/>
          <w:szCs w:val="24"/>
          <w:lang w:val="ru-RU" w:eastAsia="en-US"/>
        </w:rPr>
        <w:t>ii</w:t>
      </w:r>
      <w:proofErr w:type="spellEnd"/>
      <w:r w:rsidRPr="00D3475F">
        <w:rPr>
          <w:sz w:val="24"/>
          <w:szCs w:val="24"/>
          <w:lang w:val="ru-RU" w:eastAsia="en-US"/>
        </w:rPr>
        <w:t>) внедрение более чистых систем отопления в Бишкеке (компонент 2); и (</w:t>
      </w:r>
      <w:proofErr w:type="spellStart"/>
      <w:r w:rsidRPr="00D3475F">
        <w:rPr>
          <w:sz w:val="24"/>
          <w:szCs w:val="24"/>
          <w:lang w:val="ru-RU" w:eastAsia="en-US"/>
        </w:rPr>
        <w:t>iii</w:t>
      </w:r>
      <w:proofErr w:type="spellEnd"/>
      <w:r w:rsidRPr="00D3475F">
        <w:rPr>
          <w:sz w:val="24"/>
          <w:szCs w:val="24"/>
          <w:lang w:val="ru-RU" w:eastAsia="en-US"/>
        </w:rPr>
        <w:t>) реализация мер по озеленению города ( компонент 3). В целом эти три области направлены на сокращение выбросов PM2,5 и CO2 при одновременном снижении связанных с эти</w:t>
      </w:r>
      <w:r>
        <w:rPr>
          <w:sz w:val="24"/>
          <w:szCs w:val="24"/>
          <w:lang w:val="ru-RU" w:eastAsia="en-US"/>
        </w:rPr>
        <w:t>м</w:t>
      </w:r>
      <w:r w:rsidRPr="00D3475F">
        <w:rPr>
          <w:sz w:val="24"/>
          <w:szCs w:val="24"/>
          <w:lang w:val="ru-RU" w:eastAsia="en-US"/>
        </w:rPr>
        <w:t xml:space="preserve"> рисков для здоровья. Проект будет способствовать как смягчению последствий изменения климата, так и адаптации в долгосрочной перспективе. </w:t>
      </w:r>
    </w:p>
    <w:p w14:paraId="1407391F" w14:textId="77777777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sz w:val="24"/>
          <w:szCs w:val="24"/>
          <w:lang w:val="ru-RU" w:eastAsia="en-US"/>
        </w:rPr>
      </w:pPr>
      <w:r w:rsidRPr="00D3475F">
        <w:rPr>
          <w:sz w:val="24"/>
          <w:szCs w:val="24"/>
          <w:lang w:val="ru-RU" w:eastAsia="en-US"/>
        </w:rPr>
        <w:tab/>
        <w:t>Министерство природных ресурсов, экологии и технического надзора Кыргызской Республики (МПРЭТН КР) является основным исполнительным агентством проекта. Отдел реализации проекта (ОРП), созданный при МПРЭТН, будет нести ответственность за управление проектом, отчетность, закупки, финансовое и фидуциарное управление, соблюдение экологических и социальных стандартов (ЭСС) и технический надзор. ОРП будет вести работу с ОРП Министерства Финансов Кыргызской Республики, муниципалитетом города Бишкек, особенно по компонентам 2 и 3, а также с МПРЭТН и Гидрометеорологической службой по компоненту 1.</w:t>
      </w:r>
    </w:p>
    <w:p w14:paraId="74270CE9" w14:textId="77777777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rFonts w:eastAsiaTheme="minorHAnsi"/>
          <w:b/>
          <w:sz w:val="24"/>
          <w:szCs w:val="24"/>
          <w:lang w:val="ru-RU" w:eastAsia="en-US"/>
        </w:rPr>
      </w:pPr>
    </w:p>
    <w:p w14:paraId="2FC4E325" w14:textId="77777777" w:rsidR="00FC099C" w:rsidRPr="009C15B4" w:rsidRDefault="00FC099C" w:rsidP="00A536AC">
      <w:pPr>
        <w:jc w:val="both"/>
        <w:rPr>
          <w:b/>
          <w:sz w:val="24"/>
          <w:szCs w:val="24"/>
          <w:lang w:val="ru-RU"/>
        </w:rPr>
      </w:pPr>
    </w:p>
    <w:p w14:paraId="2F4AD8AF" w14:textId="4FEBD9BC" w:rsidR="00A536AC" w:rsidRPr="00323ABA" w:rsidRDefault="0062404B" w:rsidP="00A536AC">
      <w:pPr>
        <w:jc w:val="both"/>
        <w:rPr>
          <w:b/>
          <w:sz w:val="24"/>
          <w:szCs w:val="24"/>
          <w:lang w:val="ru-RU"/>
        </w:rPr>
      </w:pPr>
      <w:r w:rsidRPr="00323ABA">
        <w:rPr>
          <w:b/>
          <w:sz w:val="24"/>
          <w:szCs w:val="24"/>
          <w:lang w:val="ru-RU"/>
        </w:rPr>
        <w:t xml:space="preserve">II. </w:t>
      </w:r>
      <w:r w:rsidR="00A536AC" w:rsidRPr="00323ABA">
        <w:rPr>
          <w:b/>
          <w:sz w:val="24"/>
          <w:szCs w:val="24"/>
          <w:lang w:val="ru-RU"/>
        </w:rPr>
        <w:t xml:space="preserve"> </w:t>
      </w:r>
      <w:r w:rsidR="00517D69">
        <w:rPr>
          <w:b/>
          <w:sz w:val="24"/>
          <w:szCs w:val="24"/>
          <w:lang w:val="ru-RU"/>
        </w:rPr>
        <w:t>Цель задания</w:t>
      </w:r>
    </w:p>
    <w:p w14:paraId="65678E09" w14:textId="454CA427" w:rsidR="009C15B4" w:rsidRPr="00151797" w:rsidRDefault="009C15B4" w:rsidP="00D3475F">
      <w:pPr>
        <w:ind w:firstLine="709"/>
        <w:jc w:val="both"/>
        <w:rPr>
          <w:bCs/>
          <w:sz w:val="24"/>
          <w:szCs w:val="24"/>
          <w:lang w:val="ru-RU"/>
        </w:rPr>
      </w:pPr>
      <w:r w:rsidRPr="00151797">
        <w:rPr>
          <w:bCs/>
          <w:sz w:val="24"/>
          <w:szCs w:val="24"/>
          <w:lang w:val="ru-RU"/>
        </w:rPr>
        <w:t xml:space="preserve">Целью данного задания является </w:t>
      </w:r>
      <w:r w:rsidR="007F44EB">
        <w:rPr>
          <w:bCs/>
          <w:sz w:val="24"/>
          <w:szCs w:val="24"/>
          <w:lang w:val="ru-RU"/>
        </w:rPr>
        <w:t xml:space="preserve">оказание помощи МПРЭТН в подготовке проектов </w:t>
      </w:r>
      <w:r w:rsidR="00D3475F">
        <w:rPr>
          <w:bCs/>
          <w:sz w:val="24"/>
          <w:szCs w:val="24"/>
          <w:lang w:val="ru-RU"/>
        </w:rPr>
        <w:t xml:space="preserve">технических заданий </w:t>
      </w:r>
      <w:r w:rsidR="007F44EB">
        <w:rPr>
          <w:bCs/>
          <w:sz w:val="24"/>
          <w:szCs w:val="24"/>
          <w:lang w:val="ru-RU"/>
        </w:rPr>
        <w:t xml:space="preserve">и технических спецификаций, рассмотрении проектно-сметной документации, тендерных документов, проведении тендерных процедур, надлежащего контроля за строительными работами и установкой оборудования, мониторинге выполнения контрактов на строительство и технический надзор в соответствии </w:t>
      </w:r>
      <w:r w:rsidRPr="00151797">
        <w:rPr>
          <w:bCs/>
          <w:sz w:val="24"/>
          <w:szCs w:val="24"/>
          <w:lang w:val="ru-RU"/>
        </w:rPr>
        <w:t xml:space="preserve">с </w:t>
      </w:r>
      <w:r>
        <w:rPr>
          <w:bCs/>
          <w:sz w:val="24"/>
          <w:szCs w:val="24"/>
          <w:lang w:val="ru-RU"/>
        </w:rPr>
        <w:t>деятельностью и о</w:t>
      </w:r>
      <w:r w:rsidRPr="00151797">
        <w:rPr>
          <w:bCs/>
          <w:sz w:val="24"/>
          <w:szCs w:val="24"/>
          <w:lang w:val="ru-RU"/>
        </w:rPr>
        <w:t>перационным руководством</w:t>
      </w:r>
      <w:r>
        <w:rPr>
          <w:bCs/>
          <w:sz w:val="24"/>
          <w:szCs w:val="24"/>
          <w:lang w:val="ru-RU"/>
        </w:rPr>
        <w:t xml:space="preserve"> проекта</w:t>
      </w:r>
      <w:r w:rsidR="007F44EB">
        <w:rPr>
          <w:bCs/>
          <w:sz w:val="24"/>
          <w:szCs w:val="24"/>
          <w:lang w:val="ru-RU"/>
        </w:rPr>
        <w:t xml:space="preserve">. </w:t>
      </w:r>
    </w:p>
    <w:p w14:paraId="50908B55" w14:textId="77777777" w:rsidR="00D3475F" w:rsidRDefault="00D3475F" w:rsidP="00F12DCC">
      <w:pPr>
        <w:jc w:val="both"/>
        <w:rPr>
          <w:b/>
          <w:sz w:val="24"/>
          <w:szCs w:val="24"/>
          <w:lang w:val="ru-RU"/>
        </w:rPr>
      </w:pPr>
    </w:p>
    <w:p w14:paraId="09EABBC5" w14:textId="21D0566E" w:rsidR="00F12DCC" w:rsidRDefault="00323ABA" w:rsidP="00F12DCC">
      <w:pPr>
        <w:jc w:val="both"/>
        <w:rPr>
          <w:b/>
          <w:sz w:val="24"/>
          <w:szCs w:val="24"/>
          <w:lang w:val="ru-RU"/>
        </w:rPr>
      </w:pPr>
      <w:r w:rsidRPr="00323ABA">
        <w:rPr>
          <w:b/>
          <w:sz w:val="24"/>
          <w:szCs w:val="24"/>
          <w:lang w:val="ru-RU"/>
        </w:rPr>
        <w:t>III</w:t>
      </w:r>
      <w:r w:rsidR="0062404B" w:rsidRPr="00AC414B">
        <w:rPr>
          <w:b/>
          <w:sz w:val="24"/>
          <w:szCs w:val="24"/>
          <w:lang w:val="ru-RU"/>
        </w:rPr>
        <w:t>.</w:t>
      </w:r>
      <w:r w:rsidR="00F12DCC" w:rsidRPr="00AC414B">
        <w:rPr>
          <w:b/>
          <w:sz w:val="24"/>
          <w:szCs w:val="24"/>
          <w:lang w:val="ru-RU"/>
        </w:rPr>
        <w:t xml:space="preserve"> </w:t>
      </w:r>
      <w:r w:rsidR="009C15B4">
        <w:rPr>
          <w:b/>
          <w:sz w:val="24"/>
          <w:szCs w:val="24"/>
          <w:lang w:val="ru-RU"/>
        </w:rPr>
        <w:t xml:space="preserve"> </w:t>
      </w:r>
      <w:r w:rsidR="009C15B4" w:rsidRPr="009C15B4">
        <w:rPr>
          <w:b/>
          <w:sz w:val="24"/>
          <w:szCs w:val="24"/>
          <w:lang w:val="ru-RU"/>
        </w:rPr>
        <w:t>Объем услуг</w:t>
      </w:r>
    </w:p>
    <w:p w14:paraId="0D323828" w14:textId="77777777" w:rsidR="00351530" w:rsidRDefault="00351530" w:rsidP="00F12DCC">
      <w:pPr>
        <w:jc w:val="both"/>
        <w:rPr>
          <w:b/>
          <w:sz w:val="24"/>
          <w:szCs w:val="24"/>
          <w:lang w:val="ru-RU"/>
        </w:rPr>
      </w:pPr>
    </w:p>
    <w:p w14:paraId="5AA103DD" w14:textId="560F21B7" w:rsidR="009C15B4" w:rsidRPr="00135594" w:rsidRDefault="007F44EB" w:rsidP="009C15B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Специфическими функциональными обязанностями инженера ОРП является, но не ограничивается, следующее:</w:t>
      </w:r>
    </w:p>
    <w:p w14:paraId="743869C0" w14:textId="77777777" w:rsidR="007F44EB" w:rsidRDefault="007F44EB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технического задания, тендерных документов, технических спецификаций и т.д. для различной деятельности проекта;</w:t>
      </w:r>
    </w:p>
    <w:p w14:paraId="2AF2775D" w14:textId="77777777" w:rsidR="007F44EB" w:rsidRDefault="007F44EB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Рассмотрение технико-экономического обоснования, проектно-сметной документации, других технических документов, предоставление замечаний;</w:t>
      </w:r>
    </w:p>
    <w:p w14:paraId="6E1E0B00" w14:textId="32D9E288" w:rsidR="009C15B4" w:rsidRPr="00D82A7D" w:rsidRDefault="009C15B4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D82A7D">
        <w:rPr>
          <w:sz w:val="24"/>
          <w:szCs w:val="24"/>
          <w:lang w:val="ru-RU"/>
        </w:rPr>
        <w:t>Оказание содействия в проведении технической оценки тендерных предложений, поступивших от участников;</w:t>
      </w:r>
    </w:p>
    <w:p w14:paraId="1198F76A" w14:textId="118ACB41" w:rsidR="009C15B4" w:rsidRPr="00D82A7D" w:rsidRDefault="009C15B4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D82A7D">
        <w:rPr>
          <w:sz w:val="24"/>
          <w:szCs w:val="24"/>
          <w:lang w:val="ru-RU"/>
        </w:rPr>
        <w:t xml:space="preserve">Оказание содействия </w:t>
      </w:r>
      <w:r w:rsidR="007F44EB">
        <w:rPr>
          <w:sz w:val="24"/>
          <w:szCs w:val="24"/>
          <w:lang w:val="ru-RU"/>
        </w:rPr>
        <w:t>в процессе оценки конкурсных предложений и</w:t>
      </w:r>
      <w:r w:rsidRPr="00D82A7D">
        <w:rPr>
          <w:sz w:val="24"/>
          <w:szCs w:val="24"/>
          <w:lang w:val="ru-RU"/>
        </w:rPr>
        <w:t xml:space="preserve"> поддержк</w:t>
      </w:r>
      <w:r w:rsidR="007F44EB">
        <w:rPr>
          <w:sz w:val="24"/>
          <w:szCs w:val="24"/>
          <w:lang w:val="ru-RU"/>
        </w:rPr>
        <w:t>и</w:t>
      </w:r>
      <w:r w:rsidRPr="00D82A7D">
        <w:rPr>
          <w:sz w:val="24"/>
          <w:szCs w:val="24"/>
          <w:lang w:val="ru-RU"/>
        </w:rPr>
        <w:t xml:space="preserve"> член</w:t>
      </w:r>
      <w:r w:rsidR="00DA4DF2">
        <w:rPr>
          <w:sz w:val="24"/>
          <w:szCs w:val="24"/>
          <w:lang w:val="ru-RU"/>
        </w:rPr>
        <w:t>ам</w:t>
      </w:r>
      <w:r w:rsidRPr="00D82A7D">
        <w:rPr>
          <w:sz w:val="24"/>
          <w:szCs w:val="24"/>
          <w:lang w:val="ru-RU"/>
        </w:rPr>
        <w:t xml:space="preserve"> тендерной комиссии </w:t>
      </w:r>
      <w:r w:rsidR="007F44EB">
        <w:rPr>
          <w:sz w:val="24"/>
          <w:szCs w:val="24"/>
          <w:lang w:val="ru-RU"/>
        </w:rPr>
        <w:t xml:space="preserve">в </w:t>
      </w:r>
      <w:r w:rsidRPr="00D82A7D">
        <w:rPr>
          <w:sz w:val="24"/>
          <w:szCs w:val="24"/>
          <w:lang w:val="ru-RU"/>
        </w:rPr>
        <w:t>оценке техническо</w:t>
      </w:r>
      <w:r>
        <w:rPr>
          <w:sz w:val="24"/>
          <w:szCs w:val="24"/>
          <w:lang w:val="ru-RU"/>
        </w:rPr>
        <w:t>й части;</w:t>
      </w:r>
    </w:p>
    <w:p w14:paraId="34584D17" w14:textId="14A43AE2" w:rsidR="009C15B4" w:rsidRDefault="009C15B4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D82A7D">
        <w:rPr>
          <w:sz w:val="24"/>
          <w:szCs w:val="24"/>
          <w:lang w:val="ru-RU"/>
        </w:rPr>
        <w:t xml:space="preserve">Участие на </w:t>
      </w:r>
      <w:proofErr w:type="spellStart"/>
      <w:r w:rsidRPr="00D82A7D">
        <w:rPr>
          <w:sz w:val="24"/>
          <w:szCs w:val="24"/>
          <w:lang w:val="ru-RU"/>
        </w:rPr>
        <w:t>предтендерных</w:t>
      </w:r>
      <w:proofErr w:type="spellEnd"/>
      <w:r w:rsidRPr="00D82A7D">
        <w:rPr>
          <w:sz w:val="24"/>
          <w:szCs w:val="24"/>
          <w:lang w:val="ru-RU"/>
        </w:rPr>
        <w:t xml:space="preserve"> встречах (по мере необходимости);</w:t>
      </w:r>
    </w:p>
    <w:p w14:paraId="011A672C" w14:textId="33371C18" w:rsidR="009C15B4" w:rsidRPr="0058013F" w:rsidRDefault="009C15B4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58013F">
        <w:rPr>
          <w:sz w:val="24"/>
          <w:szCs w:val="24"/>
          <w:lang w:val="ru-RU"/>
        </w:rPr>
        <w:t>Другие обязанности, касающи</w:t>
      </w:r>
      <w:r w:rsidR="007F44EB">
        <w:rPr>
          <w:sz w:val="24"/>
          <w:szCs w:val="24"/>
          <w:lang w:val="ru-RU"/>
        </w:rPr>
        <w:t>е</w:t>
      </w:r>
      <w:r w:rsidRPr="0058013F">
        <w:rPr>
          <w:sz w:val="24"/>
          <w:szCs w:val="24"/>
          <w:lang w:val="ru-RU"/>
        </w:rPr>
        <w:t xml:space="preserve">ся оценки тендерных предложений (подготовка ответов для </w:t>
      </w:r>
      <w:r w:rsidR="00DA4DF2">
        <w:rPr>
          <w:sz w:val="24"/>
          <w:szCs w:val="24"/>
          <w:lang w:val="ru-RU"/>
        </w:rPr>
        <w:t xml:space="preserve">Всемирного </w:t>
      </w:r>
      <w:r w:rsidR="002C6214">
        <w:rPr>
          <w:sz w:val="24"/>
          <w:szCs w:val="24"/>
          <w:lang w:val="ru-RU"/>
        </w:rPr>
        <w:t xml:space="preserve">Банка </w:t>
      </w:r>
      <w:r w:rsidR="002C6214" w:rsidRPr="0058013F">
        <w:rPr>
          <w:sz w:val="24"/>
          <w:szCs w:val="24"/>
          <w:lang w:val="ru-RU"/>
        </w:rPr>
        <w:t>или</w:t>
      </w:r>
      <w:r w:rsidRPr="0058013F">
        <w:rPr>
          <w:sz w:val="24"/>
          <w:szCs w:val="24"/>
          <w:lang w:val="ru-RU"/>
        </w:rPr>
        <w:t xml:space="preserve"> участникам тендера по итогам оценки и т. д.);</w:t>
      </w:r>
    </w:p>
    <w:p w14:paraId="6CF4A8D2" w14:textId="0AD69876" w:rsidR="009C15B4" w:rsidRPr="0058013F" w:rsidRDefault="00D5419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контрактных переговорах, оказание помощи при подготовке протокола контрактных переговоров, при необходимости;</w:t>
      </w:r>
      <w:r w:rsidR="009C15B4" w:rsidRPr="0058013F">
        <w:rPr>
          <w:sz w:val="24"/>
          <w:szCs w:val="24"/>
          <w:lang w:val="ru-RU"/>
        </w:rPr>
        <w:t xml:space="preserve"> </w:t>
      </w:r>
    </w:p>
    <w:p w14:paraId="00FD7615" w14:textId="12FCE565" w:rsidR="00D5419A" w:rsidRPr="0058013F" w:rsidRDefault="009C15B4" w:rsidP="00D5419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58013F">
        <w:rPr>
          <w:sz w:val="24"/>
          <w:szCs w:val="24"/>
          <w:lang w:val="ru-RU"/>
        </w:rPr>
        <w:t xml:space="preserve">Помощь </w:t>
      </w:r>
      <w:r w:rsidR="00D5419A">
        <w:rPr>
          <w:sz w:val="24"/>
          <w:szCs w:val="24"/>
          <w:lang w:val="ru-RU"/>
        </w:rPr>
        <w:t>при подготовке контрактов на проектирование, строительство и технический надзор;</w:t>
      </w:r>
    </w:p>
    <w:p w14:paraId="16A7B0F7" w14:textId="0FADACBC" w:rsidR="009C15B4" w:rsidRPr="0058013F" w:rsidRDefault="00D5419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совещаниях с бенефициарами, государственными организациями и другими заинтересованными сторонами по вопросам реализации проекта и информирование о строительстве в рамках своей компетенции</w:t>
      </w:r>
      <w:r w:rsidR="009C15B4" w:rsidRPr="0058013F">
        <w:rPr>
          <w:sz w:val="24"/>
          <w:szCs w:val="24"/>
          <w:lang w:val="ru-RU"/>
        </w:rPr>
        <w:t>;</w:t>
      </w:r>
    </w:p>
    <w:p w14:paraId="3A3CA316" w14:textId="4A26D334" w:rsidR="009C15B4" w:rsidRPr="0058013F" w:rsidRDefault="00D5419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дополнение к вышеуказанным отчетам по изучению проектно-сметной документации, инженер будет вести связь и корреспонденцию (эл. Сообщения, письма и т.д.) от имени ОРП с проектными и подрядными организациями и другими сторонами, для поддержки выполнения задач и специфического объема работы, установленного данным техническим заданием</w:t>
      </w:r>
      <w:r w:rsidR="009C15B4" w:rsidRPr="0058013F">
        <w:rPr>
          <w:sz w:val="24"/>
          <w:szCs w:val="24"/>
          <w:lang w:val="ru-RU"/>
        </w:rPr>
        <w:t>;</w:t>
      </w:r>
    </w:p>
    <w:p w14:paraId="5CF3103A" w14:textId="77777777" w:rsidR="00E40531" w:rsidRDefault="00D5419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Обеспечение контроля за выполнением строительных работ в соответствии с технической документацией, контрактом и планом работ. Предлагать необходимые меры в случае задержек, плохого качества работ и </w:t>
      </w:r>
      <w:r w:rsidR="00E40531">
        <w:rPr>
          <w:sz w:val="24"/>
          <w:szCs w:val="24"/>
          <w:lang w:val="ru-RU"/>
        </w:rPr>
        <w:t>неисполнения обязательств подрядчиками/консультантами;</w:t>
      </w:r>
    </w:p>
    <w:p w14:paraId="25B8E9DB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регулярного контроля выполнения контракта на технический надзор, предлагать меры по улучшению технического надзора;</w:t>
      </w:r>
    </w:p>
    <w:p w14:paraId="6EF7D118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Рассмотрение и утверждение технических решений, изменений и дополнений, которые могут произойти во время подготовки проекта и строительства;</w:t>
      </w:r>
    </w:p>
    <w:p w14:paraId="64CF4BC9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своевременного предоставления ежемесячного отчета надлежащего качества консультантом по техническому надзору; рассмотрение отчетов, предоставленных консультантом по надзору и предоставление рекомендаций по его улучшению, при необходимости;</w:t>
      </w:r>
    </w:p>
    <w:p w14:paraId="78A6EDF3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Мониторинг точности исполнительной технической документации, подготовленной подрядчиком и консультантом по надзору;</w:t>
      </w:r>
    </w:p>
    <w:p w14:paraId="3B8D7002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Изучение и анализ результатов лабораторных испытаний, отчетов по скрытым работам и сертификатов строительных материалов, полученных от консультанта;</w:t>
      </w:r>
    </w:p>
    <w:p w14:paraId="250D0A31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Оказание помощи ОРП в согласовании технических документов с бенефициарами, государственной строительной комиссией, </w:t>
      </w:r>
      <w:proofErr w:type="spellStart"/>
      <w:r>
        <w:rPr>
          <w:sz w:val="24"/>
          <w:szCs w:val="24"/>
          <w:lang w:val="ru-RU"/>
        </w:rPr>
        <w:t>Бишкекглавархитектурой</w:t>
      </w:r>
      <w:proofErr w:type="spellEnd"/>
      <w:r>
        <w:rPr>
          <w:sz w:val="24"/>
          <w:szCs w:val="24"/>
          <w:lang w:val="ru-RU"/>
        </w:rPr>
        <w:t xml:space="preserve"> и другими соответствующими организациями;</w:t>
      </w:r>
    </w:p>
    <w:p w14:paraId="0343BF51" w14:textId="77777777" w:rsidR="009B796A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Согласование и поддержка/содействие процедуры получения различных разрешений и допусков, необходимых для реализации проектной деятельности </w:t>
      </w:r>
      <w:r w:rsidR="009B796A">
        <w:rPr>
          <w:sz w:val="24"/>
          <w:szCs w:val="24"/>
          <w:lang w:val="ru-RU"/>
        </w:rPr>
        <w:t>бенефициарами. Обеспечение приемки и сохранности всех гарантийных документов и сертификатов по всем материалам, конструкциям и оборудованию и передача их МПРЭТНКР после завершения проекта;</w:t>
      </w:r>
    </w:p>
    <w:p w14:paraId="2FD69382" w14:textId="77777777" w:rsidR="009B796A" w:rsidRDefault="009B796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Изучение действующего законодательства и обязательств, возникающих в связи с выполнением контрактов в стране Заказчика, таких как регистрация контракта (включая продукцию, подрядчика), фискальные требованиям и налоговый режим;</w:t>
      </w:r>
    </w:p>
    <w:p w14:paraId="2FCE874F" w14:textId="77777777" w:rsidR="009B796A" w:rsidRDefault="009B796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общего понимания условий контракта, ожиданий, сроков и специфических вопросов всеми сторонами, участвующими в его реализации;</w:t>
      </w:r>
    </w:p>
    <w:p w14:paraId="064AB857" w14:textId="4F6D06EC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9B796A">
        <w:rPr>
          <w:sz w:val="24"/>
          <w:szCs w:val="24"/>
          <w:lang w:val="ru-RU"/>
        </w:rPr>
        <w:t>Устан</w:t>
      </w:r>
      <w:r>
        <w:rPr>
          <w:sz w:val="24"/>
          <w:szCs w:val="24"/>
          <w:lang w:val="ru-RU"/>
        </w:rPr>
        <w:t>овление</w:t>
      </w:r>
      <w:r w:rsidRPr="009B796A">
        <w:rPr>
          <w:sz w:val="24"/>
          <w:szCs w:val="24"/>
          <w:lang w:val="ru-RU"/>
        </w:rPr>
        <w:t xml:space="preserve"> процедуры выявления и разрешения критических ситуаций или трудностей, таких как задержки, получение разрешений и согласований, злоупотребление полномочиями или бездействие сотрудников подрядчика</w:t>
      </w:r>
      <w:r>
        <w:rPr>
          <w:sz w:val="24"/>
          <w:szCs w:val="24"/>
          <w:lang w:val="ru-RU"/>
        </w:rPr>
        <w:t>;</w:t>
      </w:r>
    </w:p>
    <w:p w14:paraId="657FD466" w14:textId="0FC964B5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качества материалов/товаров, оборудования и их соответствия техническим спецификациям и стандартам;</w:t>
      </w:r>
    </w:p>
    <w:p w14:paraId="3C292EB9" w14:textId="77FF95EA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Управление рисками, связанными с реализацией контрактов, включая риски, связанные с затратами, сроками и контрактными целями;</w:t>
      </w:r>
    </w:p>
    <w:p w14:paraId="177A8434" w14:textId="328D13AA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страховых полисов и их соответствия контрактным требованиям;</w:t>
      </w:r>
    </w:p>
    <w:p w14:paraId="69381D5F" w14:textId="4783B04A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Рассмотрение и согласования запросов о выплате, предоставленных Подрядчиком/</w:t>
      </w:r>
      <w:proofErr w:type="spellStart"/>
      <w:r>
        <w:rPr>
          <w:sz w:val="24"/>
          <w:szCs w:val="24"/>
          <w:lang w:val="ru-RU"/>
        </w:rPr>
        <w:t>ами</w:t>
      </w:r>
      <w:proofErr w:type="spellEnd"/>
      <w:r>
        <w:rPr>
          <w:sz w:val="24"/>
          <w:szCs w:val="24"/>
          <w:lang w:val="ru-RU"/>
        </w:rPr>
        <w:t xml:space="preserve"> и Консультантом/</w:t>
      </w:r>
      <w:proofErr w:type="spellStart"/>
      <w:r>
        <w:rPr>
          <w:sz w:val="24"/>
          <w:szCs w:val="24"/>
          <w:lang w:val="ru-RU"/>
        </w:rPr>
        <w:t>ами</w:t>
      </w:r>
      <w:proofErr w:type="spellEnd"/>
      <w:r>
        <w:rPr>
          <w:sz w:val="24"/>
          <w:szCs w:val="24"/>
          <w:lang w:val="ru-RU"/>
        </w:rPr>
        <w:t>;</w:t>
      </w:r>
    </w:p>
    <w:p w14:paraId="220EDC4E" w14:textId="41ECAB40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Приемка актов о завершении работ и обеспечение правильности документации;</w:t>
      </w:r>
    </w:p>
    <w:p w14:paraId="2F72920A" w14:textId="1DDCDA08" w:rsidR="009B796A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мер по предотвращению мошенничества и коррупции во время выполнения контракта;</w:t>
      </w:r>
    </w:p>
    <w:p w14:paraId="310F3CDB" w14:textId="48B12CD8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Совместно со специалистами по социальным мерам и экологической безопасности обеспечивает, чтобы все контракты на строительство выполнялись в соответствии со стандартами экологической и социальной безопасности, включая требования по охране здоровья и труда;</w:t>
      </w:r>
    </w:p>
    <w:p w14:paraId="50123774" w14:textId="2934C2D5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Оценка затрат на всех этапах строительства и контроль затрат (систематическая проверка соответствия объема, стоимости и качества строительных и монтажных работ с утвержденными проектами и сметами, кодексом строительства и нормативами, качества используемых строительных материалов, продукции и конструкций);</w:t>
      </w:r>
    </w:p>
    <w:p w14:paraId="6823379C" w14:textId="1EAFC6F3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Ведение записей по объемам и затратам принятых и оплаченных строительных и монтажных работ, а также объемам и стоимости строительных и монтажных работ плохого качества, выполненных подрядчиком, стоимости устранения дефектов и переделки;</w:t>
      </w:r>
    </w:p>
    <w:p w14:paraId="58701CFC" w14:textId="277A4769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Своевременно ставит в известность директора ОРП о каких-либо проблемах, которые возникли или могут возникнуть во время выполнения контрактов и дает рекомендации;</w:t>
      </w:r>
    </w:p>
    <w:p w14:paraId="19125838" w14:textId="33587256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регулярных отчетов о ходе выполнения работ;</w:t>
      </w:r>
    </w:p>
    <w:p w14:paraId="63271A31" w14:textId="57828435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Координирование приемки строительных работ в соответствии с существующими государственными процедурами;</w:t>
      </w:r>
    </w:p>
    <w:p w14:paraId="4516D63F" w14:textId="64D22A93" w:rsidR="0099266C" w:rsidRPr="009B796A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Выполнение других обязанностей, согласованных с </w:t>
      </w:r>
      <w:r w:rsidR="00916999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иректором ОРП и Координатором проекта.</w:t>
      </w:r>
    </w:p>
    <w:p w14:paraId="710972AF" w14:textId="6A37032D" w:rsidR="009C15B4" w:rsidRPr="0099266C" w:rsidRDefault="009C15B4" w:rsidP="0099266C">
      <w:pPr>
        <w:ind w:left="720"/>
        <w:jc w:val="both"/>
        <w:rPr>
          <w:sz w:val="24"/>
          <w:szCs w:val="24"/>
          <w:lang w:val="ru-RU"/>
        </w:rPr>
      </w:pPr>
    </w:p>
    <w:p w14:paraId="6BC8A493" w14:textId="77777777" w:rsidR="00795988" w:rsidRPr="001D28C1" w:rsidRDefault="00795988" w:rsidP="00795988">
      <w:pPr>
        <w:jc w:val="both"/>
        <w:rPr>
          <w:b/>
          <w:sz w:val="24"/>
          <w:szCs w:val="24"/>
          <w:lang w:val="ru-RU"/>
        </w:rPr>
      </w:pPr>
    </w:p>
    <w:p w14:paraId="0B5E7B8A" w14:textId="272DF181" w:rsidR="00795988" w:rsidRPr="009A4E1D" w:rsidRDefault="00795988" w:rsidP="00795988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 w:rsidRPr="00795988">
        <w:rPr>
          <w:b/>
          <w:sz w:val="24"/>
          <w:szCs w:val="24"/>
          <w:lang w:val="ru-RU"/>
        </w:rPr>
        <w:t>V</w:t>
      </w:r>
      <w:r w:rsidRPr="009A4E1D">
        <w:rPr>
          <w:b/>
          <w:sz w:val="24"/>
          <w:szCs w:val="24"/>
          <w:lang w:val="ru-RU"/>
        </w:rPr>
        <w:t xml:space="preserve">. </w:t>
      </w:r>
      <w:r w:rsidR="00331B8C">
        <w:rPr>
          <w:b/>
          <w:sz w:val="24"/>
          <w:szCs w:val="24"/>
          <w:lang w:val="ru-RU"/>
        </w:rPr>
        <w:t>Отчетность</w:t>
      </w:r>
      <w:r w:rsidRPr="009A4E1D">
        <w:rPr>
          <w:b/>
          <w:sz w:val="24"/>
          <w:szCs w:val="24"/>
          <w:lang w:val="ru-RU"/>
        </w:rPr>
        <w:t xml:space="preserve"> </w:t>
      </w:r>
    </w:p>
    <w:p w14:paraId="02E65611" w14:textId="7E437675" w:rsidR="00331B8C" w:rsidRDefault="00331B8C" w:rsidP="000B37B4">
      <w:p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Инженер ОРП будет выполнять свои обязанности в тесном сотрудничестве со всеми специалистами ОРП, уполномоченным персоналом </w:t>
      </w:r>
      <w:proofErr w:type="gramStart"/>
      <w:r>
        <w:rPr>
          <w:sz w:val="24"/>
          <w:szCs w:val="24"/>
          <w:lang w:val="ru-RU"/>
        </w:rPr>
        <w:t>МПРЭТН  и</w:t>
      </w:r>
      <w:proofErr w:type="gramEnd"/>
      <w:r>
        <w:rPr>
          <w:sz w:val="24"/>
          <w:szCs w:val="24"/>
          <w:lang w:val="ru-RU"/>
        </w:rPr>
        <w:t xml:space="preserve"> командой Всемирного банка. Также Инженер проекта будет регулярно предоставлять информацию и отчеты Директору ОРП и Координатору проекта в соответствии со своим техническим заданием. </w:t>
      </w:r>
    </w:p>
    <w:p w14:paraId="316CC0D3" w14:textId="77777777" w:rsidR="00331B8C" w:rsidRDefault="00331B8C" w:rsidP="000B37B4">
      <w:pPr>
        <w:ind w:left="709"/>
        <w:jc w:val="both"/>
        <w:rPr>
          <w:sz w:val="24"/>
          <w:szCs w:val="24"/>
          <w:lang w:val="ru-RU"/>
        </w:rPr>
      </w:pPr>
    </w:p>
    <w:p w14:paraId="342E3E90" w14:textId="73A3A33A" w:rsidR="00331B8C" w:rsidRDefault="00331B8C" w:rsidP="000B37B4">
      <w:p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рамках данного задания, инженер ОРП готовит ежемесячные и квартальные отчеты о ходе выполнения работ</w:t>
      </w:r>
      <w:r w:rsidR="00916999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промежуточный, годовой и </w:t>
      </w:r>
      <w:r w:rsidR="00CB6741">
        <w:rPr>
          <w:sz w:val="24"/>
          <w:szCs w:val="24"/>
          <w:lang w:val="ru-RU"/>
        </w:rPr>
        <w:t xml:space="preserve">итоговый </w:t>
      </w:r>
      <w:r>
        <w:rPr>
          <w:sz w:val="24"/>
          <w:szCs w:val="24"/>
          <w:lang w:val="ru-RU"/>
        </w:rPr>
        <w:t>отчеты. Данны</w:t>
      </w:r>
      <w:r w:rsidR="00916999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отчет</w:t>
      </w:r>
      <w:r w:rsidR="00916999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должен содержать основные результаты деятельности за отчетный </w:t>
      </w:r>
      <w:r w:rsidR="00916999">
        <w:rPr>
          <w:sz w:val="24"/>
          <w:szCs w:val="24"/>
          <w:lang w:val="ru-RU"/>
        </w:rPr>
        <w:lastRenderedPageBreak/>
        <w:t>период</w:t>
      </w:r>
      <w:r>
        <w:rPr>
          <w:sz w:val="24"/>
          <w:szCs w:val="24"/>
          <w:lang w:val="ru-RU"/>
        </w:rPr>
        <w:t xml:space="preserve">, ключевые вопросы и планы на следующий </w:t>
      </w:r>
      <w:r w:rsidR="00916999">
        <w:rPr>
          <w:sz w:val="24"/>
          <w:szCs w:val="24"/>
          <w:lang w:val="ru-RU"/>
        </w:rPr>
        <w:t>период</w:t>
      </w:r>
      <w:r>
        <w:rPr>
          <w:sz w:val="24"/>
          <w:szCs w:val="24"/>
          <w:lang w:val="ru-RU"/>
        </w:rPr>
        <w:t>. Отчеты о ходе выполнения работ должны быть подготовлены и предоставлены в двух (2) экземплярах на русском языке с подписью и в электронном формате, который должен быть отправлен по эл</w:t>
      </w:r>
      <w:r w:rsidR="00916999">
        <w:rPr>
          <w:sz w:val="24"/>
          <w:szCs w:val="24"/>
          <w:lang w:val="ru-RU"/>
        </w:rPr>
        <w:t xml:space="preserve">ектронной </w:t>
      </w:r>
      <w:r w:rsidR="00D3475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очте Директору ОРП после утверждения Координаторо</w:t>
      </w:r>
      <w:r w:rsidR="00D3475F">
        <w:rPr>
          <w:sz w:val="24"/>
          <w:szCs w:val="24"/>
          <w:lang w:val="ru-RU"/>
        </w:rPr>
        <w:t xml:space="preserve">м </w:t>
      </w:r>
      <w:r>
        <w:rPr>
          <w:sz w:val="24"/>
          <w:szCs w:val="24"/>
          <w:lang w:val="ru-RU"/>
        </w:rPr>
        <w:t xml:space="preserve">проекта, который должен согласовать отчет. Инженер ОРП </w:t>
      </w:r>
      <w:r w:rsidR="00A27879">
        <w:rPr>
          <w:sz w:val="24"/>
          <w:szCs w:val="24"/>
          <w:lang w:val="ru-RU"/>
        </w:rPr>
        <w:t xml:space="preserve">также </w:t>
      </w:r>
      <w:r>
        <w:rPr>
          <w:sz w:val="24"/>
          <w:szCs w:val="24"/>
          <w:lang w:val="ru-RU"/>
        </w:rPr>
        <w:t xml:space="preserve">должен подготовить </w:t>
      </w:r>
      <w:r w:rsidR="00CB6741">
        <w:rPr>
          <w:sz w:val="24"/>
          <w:szCs w:val="24"/>
          <w:lang w:val="ru-RU"/>
        </w:rPr>
        <w:t>Итоговый</w:t>
      </w:r>
      <w:r>
        <w:rPr>
          <w:sz w:val="24"/>
          <w:szCs w:val="24"/>
          <w:lang w:val="ru-RU"/>
        </w:rPr>
        <w:t xml:space="preserve"> отчет после завершение всего задания</w:t>
      </w:r>
      <w:r w:rsidR="00916999" w:rsidRPr="00916999">
        <w:rPr>
          <w:sz w:val="24"/>
          <w:szCs w:val="24"/>
          <w:lang w:val="ru-RU"/>
        </w:rPr>
        <w:t xml:space="preserve"> </w:t>
      </w:r>
      <w:r w:rsidR="00916999">
        <w:rPr>
          <w:sz w:val="24"/>
          <w:szCs w:val="24"/>
          <w:lang w:val="ru-RU"/>
        </w:rPr>
        <w:t>в двух (2) экземплярах на русском языке с подписью и в электронном формате</w:t>
      </w:r>
      <w:r>
        <w:rPr>
          <w:sz w:val="24"/>
          <w:szCs w:val="24"/>
          <w:lang w:val="ru-RU"/>
        </w:rPr>
        <w:t xml:space="preserve">, который должен быть направлен </w:t>
      </w:r>
      <w:proofErr w:type="gramStart"/>
      <w:r>
        <w:rPr>
          <w:sz w:val="24"/>
          <w:szCs w:val="24"/>
          <w:lang w:val="ru-RU"/>
        </w:rPr>
        <w:t>эл</w:t>
      </w:r>
      <w:r w:rsidR="00916999">
        <w:rPr>
          <w:sz w:val="24"/>
          <w:szCs w:val="24"/>
          <w:lang w:val="ru-RU"/>
        </w:rPr>
        <w:t xml:space="preserve">ектронной </w:t>
      </w:r>
      <w:r>
        <w:rPr>
          <w:sz w:val="24"/>
          <w:szCs w:val="24"/>
          <w:lang w:val="ru-RU"/>
        </w:rPr>
        <w:t xml:space="preserve"> </w:t>
      </w:r>
      <w:r w:rsidR="00D3475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очтой</w:t>
      </w:r>
      <w:proofErr w:type="gramEnd"/>
      <w:r>
        <w:rPr>
          <w:sz w:val="24"/>
          <w:szCs w:val="24"/>
          <w:lang w:val="ru-RU"/>
        </w:rPr>
        <w:t xml:space="preserve"> Директору ОРП после утверждения Координатором проекта. </w:t>
      </w:r>
    </w:p>
    <w:p w14:paraId="34D7F1B9" w14:textId="77777777" w:rsidR="00CB6741" w:rsidRDefault="00CB6741" w:rsidP="000B37B4">
      <w:pPr>
        <w:ind w:left="709"/>
        <w:jc w:val="both"/>
        <w:rPr>
          <w:sz w:val="24"/>
          <w:szCs w:val="24"/>
          <w:lang w:val="ru-RU"/>
        </w:rPr>
      </w:pPr>
    </w:p>
    <w:p w14:paraId="597FC201" w14:textId="77777777" w:rsidR="00CB6741" w:rsidRPr="009A4E1D" w:rsidRDefault="00CB6741" w:rsidP="00CB6741">
      <w:pPr>
        <w:pStyle w:val="a6"/>
        <w:numPr>
          <w:ilvl w:val="0"/>
          <w:numId w:val="26"/>
        </w:numPr>
        <w:suppressAutoHyphens/>
        <w:spacing w:before="120" w:after="120"/>
        <w:ind w:left="709"/>
        <w:jc w:val="both"/>
        <w:rPr>
          <w:b/>
          <w:bCs/>
        </w:rPr>
      </w:pPr>
      <w:r w:rsidRPr="00134C09">
        <w:rPr>
          <w:b/>
          <w:lang w:val="ru-RU"/>
        </w:rPr>
        <w:t>Вклад клиента</w:t>
      </w:r>
      <w:r>
        <w:rPr>
          <w:b/>
          <w:lang w:val="ru-RU"/>
        </w:rPr>
        <w:t xml:space="preserve"> </w:t>
      </w:r>
    </w:p>
    <w:p w14:paraId="15428AEA" w14:textId="2CDF9826" w:rsidR="00CB6741" w:rsidRPr="009A4E1D" w:rsidRDefault="00CB6741" w:rsidP="00CB6741">
      <w:pPr>
        <w:spacing w:before="120"/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МПРЭТН</w:t>
      </w:r>
      <w:r w:rsidR="00916999">
        <w:rPr>
          <w:sz w:val="24"/>
          <w:szCs w:val="24"/>
          <w:lang w:val="ru-RU"/>
        </w:rPr>
        <w:t xml:space="preserve"> </w:t>
      </w:r>
      <w:r w:rsidRPr="009A4E1D">
        <w:rPr>
          <w:sz w:val="24"/>
          <w:szCs w:val="24"/>
          <w:lang w:val="ru-RU"/>
        </w:rPr>
        <w:t xml:space="preserve">предоставит </w:t>
      </w:r>
      <w:r>
        <w:rPr>
          <w:sz w:val="24"/>
          <w:szCs w:val="24"/>
          <w:lang w:val="ru-RU"/>
        </w:rPr>
        <w:t xml:space="preserve">консультанту соответствующее </w:t>
      </w:r>
      <w:r w:rsidRPr="009A4E1D">
        <w:rPr>
          <w:sz w:val="24"/>
          <w:szCs w:val="24"/>
          <w:lang w:val="ru-RU"/>
        </w:rPr>
        <w:t xml:space="preserve">рабочее место, оборудование и мебель для выполнения </w:t>
      </w:r>
      <w:r>
        <w:rPr>
          <w:sz w:val="24"/>
          <w:szCs w:val="24"/>
          <w:lang w:val="ru-RU"/>
        </w:rPr>
        <w:t xml:space="preserve">Инженером проекта </w:t>
      </w:r>
      <w:r w:rsidRPr="009A4E1D">
        <w:rPr>
          <w:sz w:val="24"/>
          <w:szCs w:val="24"/>
          <w:lang w:val="ru-RU"/>
        </w:rPr>
        <w:t xml:space="preserve">своей работы. ОРП </w:t>
      </w:r>
      <w:r>
        <w:rPr>
          <w:sz w:val="24"/>
          <w:szCs w:val="24"/>
          <w:lang w:val="ru-RU"/>
        </w:rPr>
        <w:t>предоставит</w:t>
      </w:r>
      <w:r w:rsidRPr="009A4E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Инженеру </w:t>
      </w:r>
      <w:r w:rsidRPr="009A4E1D">
        <w:rPr>
          <w:sz w:val="24"/>
          <w:szCs w:val="24"/>
          <w:lang w:val="ru-RU"/>
        </w:rPr>
        <w:t xml:space="preserve">все соответствующие отчеты, документы, руководства для обеспечения эффективного выполнения задания. </w:t>
      </w:r>
    </w:p>
    <w:p w14:paraId="1AE4C56D" w14:textId="77777777" w:rsidR="00331B8C" w:rsidRDefault="00331B8C" w:rsidP="000B37B4">
      <w:pPr>
        <w:ind w:left="709"/>
        <w:jc w:val="both"/>
        <w:rPr>
          <w:sz w:val="24"/>
          <w:szCs w:val="24"/>
          <w:lang w:val="ru-RU"/>
        </w:rPr>
      </w:pPr>
    </w:p>
    <w:p w14:paraId="322A7D80" w14:textId="10EED7CF" w:rsidR="00CB6741" w:rsidRPr="009A4E1D" w:rsidRDefault="00CB6741" w:rsidP="00CB6741">
      <w:pPr>
        <w:pStyle w:val="a6"/>
        <w:numPr>
          <w:ilvl w:val="0"/>
          <w:numId w:val="26"/>
        </w:numPr>
        <w:suppressAutoHyphens/>
        <w:spacing w:before="120" w:after="120"/>
        <w:ind w:left="709"/>
        <w:jc w:val="both"/>
        <w:rPr>
          <w:b/>
          <w:bCs/>
        </w:rPr>
      </w:pPr>
      <w:r>
        <w:rPr>
          <w:b/>
          <w:lang w:val="ru-RU"/>
        </w:rPr>
        <w:t>Срок действия контракта</w:t>
      </w:r>
    </w:p>
    <w:p w14:paraId="42B61268" w14:textId="0343A6E0" w:rsidR="000B37B4" w:rsidRPr="000B37B4" w:rsidRDefault="000B37B4" w:rsidP="000B37B4">
      <w:pPr>
        <w:ind w:left="709"/>
        <w:jc w:val="both"/>
        <w:rPr>
          <w:sz w:val="24"/>
          <w:szCs w:val="24"/>
          <w:lang w:val="ru-RU"/>
        </w:rPr>
      </w:pPr>
      <w:r w:rsidRPr="000B37B4">
        <w:rPr>
          <w:sz w:val="24"/>
          <w:szCs w:val="24"/>
          <w:lang w:val="ru-RU"/>
        </w:rPr>
        <w:t xml:space="preserve">Контракт с полной занятостью будет подписан сроком на 12 месяцев с испытательным сроком на три месяца. Сроки контракта могут быть продлены по мере необходимости и при условии удовлетворительной работы </w:t>
      </w:r>
      <w:proofErr w:type="gramStart"/>
      <w:r w:rsidR="00CB6741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нженера  проекта</w:t>
      </w:r>
      <w:proofErr w:type="gramEnd"/>
      <w:r>
        <w:rPr>
          <w:sz w:val="24"/>
          <w:szCs w:val="24"/>
          <w:lang w:val="ru-RU"/>
        </w:rPr>
        <w:t xml:space="preserve"> </w:t>
      </w:r>
      <w:r w:rsidRPr="000B37B4">
        <w:rPr>
          <w:sz w:val="24"/>
          <w:szCs w:val="24"/>
          <w:lang w:val="ru-RU"/>
        </w:rPr>
        <w:t xml:space="preserve"> на основе взаимного согласия сторон.</w:t>
      </w:r>
    </w:p>
    <w:p w14:paraId="5DECFF3D" w14:textId="77777777" w:rsidR="00795988" w:rsidRPr="009A4E1D" w:rsidRDefault="00795988" w:rsidP="00795988">
      <w:pPr>
        <w:rPr>
          <w:b/>
          <w:sz w:val="24"/>
          <w:szCs w:val="24"/>
          <w:u w:val="single"/>
          <w:lang w:val="ru-RU"/>
        </w:rPr>
      </w:pPr>
    </w:p>
    <w:p w14:paraId="40073353" w14:textId="21AAE098" w:rsidR="001E017B" w:rsidRPr="00CB6741" w:rsidRDefault="0055469A" w:rsidP="00CB6741">
      <w:pPr>
        <w:pStyle w:val="a6"/>
        <w:numPr>
          <w:ilvl w:val="0"/>
          <w:numId w:val="26"/>
        </w:numPr>
        <w:ind w:left="720"/>
        <w:jc w:val="both"/>
        <w:rPr>
          <w:b/>
          <w:lang w:val="ru-RU"/>
        </w:rPr>
      </w:pPr>
      <w:r w:rsidRPr="00CB6741">
        <w:rPr>
          <w:b/>
          <w:lang w:val="ru-RU"/>
        </w:rPr>
        <w:t xml:space="preserve">Квалификационные требования </w:t>
      </w:r>
    </w:p>
    <w:p w14:paraId="6F48D76F" w14:textId="77777777" w:rsidR="00A01621" w:rsidRDefault="00A01621" w:rsidP="00DD1B6C">
      <w:pPr>
        <w:jc w:val="both"/>
        <w:rPr>
          <w:b/>
          <w:sz w:val="24"/>
          <w:szCs w:val="24"/>
          <w:lang w:val="ru-RU"/>
        </w:rPr>
      </w:pPr>
    </w:p>
    <w:p w14:paraId="587DA6D2" w14:textId="77777777" w:rsidR="00A01621" w:rsidRDefault="00A01621" w:rsidP="00DD1B6C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Минимальные квалификационные требования </w:t>
      </w:r>
    </w:p>
    <w:p w14:paraId="6775BCE6" w14:textId="77777777" w:rsidR="00A01621" w:rsidRPr="00CB6741" w:rsidRDefault="00A01621" w:rsidP="00A01621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 w:rsidRPr="0058013F">
        <w:rPr>
          <w:sz w:val="24"/>
          <w:szCs w:val="24"/>
          <w:lang w:val="ru-RU"/>
        </w:rPr>
        <w:t>Высшее инженерное образование или степень магистра в области строительства, городской и промышленно-гражданской инженерной инфраструктуры;</w:t>
      </w:r>
    </w:p>
    <w:p w14:paraId="6817F59D" w14:textId="11DD044D" w:rsidR="00CB6741" w:rsidRPr="0058013F" w:rsidRDefault="00CB6741" w:rsidP="00A01621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Опыт работы в области гражданского строительства (опыт в качестве инженера проектов, финансируемых </w:t>
      </w:r>
      <w:proofErr w:type="gramStart"/>
      <w:r>
        <w:rPr>
          <w:sz w:val="24"/>
          <w:szCs w:val="24"/>
          <w:lang w:val="ru-RU"/>
        </w:rPr>
        <w:t>международными организациями</w:t>
      </w:r>
      <w:proofErr w:type="gramEnd"/>
      <w:r>
        <w:rPr>
          <w:sz w:val="24"/>
          <w:szCs w:val="24"/>
          <w:lang w:val="ru-RU"/>
        </w:rPr>
        <w:t xml:space="preserve"> является преимуществом) не менее 8 лет;</w:t>
      </w:r>
    </w:p>
    <w:p w14:paraId="2ADCB200" w14:textId="5AB59EF1" w:rsidR="00A01621" w:rsidRPr="00806304" w:rsidRDefault="00A01621" w:rsidP="00A01621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 w:rsidRPr="00806304">
        <w:rPr>
          <w:sz w:val="24"/>
          <w:szCs w:val="24"/>
          <w:lang w:val="ru-RU"/>
        </w:rPr>
        <w:t xml:space="preserve">Наличие сертификата на </w:t>
      </w:r>
      <w:r w:rsidR="00CB6741">
        <w:rPr>
          <w:sz w:val="24"/>
          <w:szCs w:val="24"/>
          <w:lang w:val="ru-RU"/>
        </w:rPr>
        <w:t xml:space="preserve">выполнение соответствующих инженерных услуг </w:t>
      </w:r>
      <w:r>
        <w:rPr>
          <w:sz w:val="24"/>
          <w:szCs w:val="24"/>
          <w:lang w:val="ru-RU"/>
        </w:rPr>
        <w:t xml:space="preserve">обязательно, сертификат на </w:t>
      </w:r>
      <w:r w:rsidRPr="00806304">
        <w:rPr>
          <w:sz w:val="24"/>
          <w:szCs w:val="24"/>
          <w:lang w:val="ru-RU"/>
        </w:rPr>
        <w:t>инженера-сметчика является преимуществом;</w:t>
      </w:r>
    </w:p>
    <w:p w14:paraId="3A3E721C" w14:textId="6C056EA9" w:rsidR="00936630" w:rsidRDefault="00CB6741" w:rsidP="00936630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Знание проектно-сметной документации и способность разрабатывать технические спецификации; опыт </w:t>
      </w:r>
      <w:r w:rsidR="00936630" w:rsidRPr="00822AF4">
        <w:rPr>
          <w:sz w:val="24"/>
          <w:szCs w:val="24"/>
          <w:lang w:val="ru-RU"/>
        </w:rPr>
        <w:t xml:space="preserve">работы </w:t>
      </w:r>
      <w:r>
        <w:rPr>
          <w:sz w:val="24"/>
          <w:szCs w:val="24"/>
          <w:lang w:val="ru-RU"/>
        </w:rPr>
        <w:t xml:space="preserve">в качестве инженера </w:t>
      </w:r>
      <w:r w:rsidR="00936630" w:rsidRPr="00822AF4">
        <w:rPr>
          <w:sz w:val="24"/>
          <w:szCs w:val="24"/>
          <w:lang w:val="ru-RU"/>
        </w:rPr>
        <w:t>в аналогичных проект</w:t>
      </w:r>
      <w:r>
        <w:rPr>
          <w:sz w:val="24"/>
          <w:szCs w:val="24"/>
          <w:lang w:val="ru-RU"/>
        </w:rPr>
        <w:t>ах</w:t>
      </w:r>
      <w:r w:rsidR="00936630" w:rsidRPr="00822AF4">
        <w:rPr>
          <w:sz w:val="24"/>
          <w:szCs w:val="24"/>
          <w:lang w:val="ru-RU"/>
        </w:rPr>
        <w:t>, желательно финансируемых международными агентствами (ВБ, АБР, ЕС, USAID, ПРООН и другими международными донорскими организациями);</w:t>
      </w:r>
    </w:p>
    <w:p w14:paraId="27732A94" w14:textId="7355460B" w:rsidR="00CB6741" w:rsidRDefault="00CB6741" w:rsidP="00936630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Знание строительных норм и стандартов (СНиП и ГОСТ);</w:t>
      </w:r>
    </w:p>
    <w:p w14:paraId="296CF8ED" w14:textId="2860AA43" w:rsidR="00CB6741" w:rsidRDefault="00CB6741" w:rsidP="00936630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Компьютерные навыки </w:t>
      </w:r>
      <w:r w:rsidR="006217A3">
        <w:rPr>
          <w:sz w:val="24"/>
          <w:szCs w:val="24"/>
          <w:lang w:val="ru-RU"/>
        </w:rPr>
        <w:t xml:space="preserve">(пакет программ </w:t>
      </w:r>
      <w:r>
        <w:rPr>
          <w:sz w:val="24"/>
          <w:szCs w:val="24"/>
        </w:rPr>
        <w:t>Microsoft</w:t>
      </w:r>
      <w:r w:rsidRPr="006217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Office</w:t>
      </w:r>
      <w:r w:rsidR="006217A3">
        <w:rPr>
          <w:sz w:val="24"/>
          <w:szCs w:val="24"/>
          <w:lang w:val="ru-RU"/>
        </w:rPr>
        <w:t>);</w:t>
      </w:r>
    </w:p>
    <w:p w14:paraId="1F709CE4" w14:textId="24B46F75" w:rsidR="006217A3" w:rsidRPr="00822AF4" w:rsidRDefault="006217A3" w:rsidP="00936630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Навыки коммуникации, устные и письменные на кыргызском и русском языках; знание английского языка является преимуществом. </w:t>
      </w:r>
    </w:p>
    <w:p w14:paraId="57ABCBA1" w14:textId="77777777" w:rsidR="00A01621" w:rsidRDefault="00A01621" w:rsidP="00DD1B6C">
      <w:pPr>
        <w:jc w:val="both"/>
        <w:rPr>
          <w:b/>
          <w:sz w:val="24"/>
          <w:szCs w:val="24"/>
          <w:lang w:val="ru-RU"/>
        </w:rPr>
      </w:pPr>
    </w:p>
    <w:p w14:paraId="02E3E9FE" w14:textId="7C946E97" w:rsidR="00510809" w:rsidRDefault="00510809" w:rsidP="00822AF4">
      <w:pPr>
        <w:jc w:val="both"/>
        <w:rPr>
          <w:sz w:val="24"/>
          <w:szCs w:val="24"/>
          <w:lang w:val="ru-RU"/>
        </w:rPr>
      </w:pPr>
    </w:p>
    <w:p w14:paraId="65639556" w14:textId="77777777" w:rsidR="00510809" w:rsidRPr="00822AF4" w:rsidRDefault="00510809" w:rsidP="00822AF4">
      <w:pPr>
        <w:jc w:val="both"/>
        <w:rPr>
          <w:sz w:val="24"/>
          <w:szCs w:val="24"/>
          <w:lang w:val="ru-RU"/>
        </w:rPr>
      </w:pPr>
    </w:p>
    <w:p w14:paraId="530EF651" w14:textId="77777777" w:rsidR="001E017B" w:rsidRDefault="001E017B" w:rsidP="00605004">
      <w:pPr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1E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782C" w14:textId="77777777" w:rsidR="00491CEA" w:rsidRDefault="00491CEA" w:rsidP="00B36B78">
      <w:r>
        <w:separator/>
      </w:r>
    </w:p>
  </w:endnote>
  <w:endnote w:type="continuationSeparator" w:id="0">
    <w:p w14:paraId="42975B16" w14:textId="77777777" w:rsidR="00491CEA" w:rsidRDefault="00491CEA" w:rsidP="00B3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E07B1" w14:textId="77777777" w:rsidR="00491CEA" w:rsidRDefault="00491CEA" w:rsidP="00B36B78">
      <w:r>
        <w:separator/>
      </w:r>
    </w:p>
  </w:footnote>
  <w:footnote w:type="continuationSeparator" w:id="0">
    <w:p w14:paraId="5A2392A5" w14:textId="77777777" w:rsidR="00491CEA" w:rsidRDefault="00491CEA" w:rsidP="00B3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D366BA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F4496"/>
    <w:multiLevelType w:val="hybridMultilevel"/>
    <w:tmpl w:val="EC1C8D22"/>
    <w:lvl w:ilvl="0" w:tplc="B330B71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597"/>
    <w:multiLevelType w:val="hybridMultilevel"/>
    <w:tmpl w:val="301CFB5A"/>
    <w:lvl w:ilvl="0" w:tplc="802C88F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734B9A"/>
    <w:multiLevelType w:val="hybridMultilevel"/>
    <w:tmpl w:val="E02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5816"/>
    <w:multiLevelType w:val="hybridMultilevel"/>
    <w:tmpl w:val="F6F00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52E91"/>
    <w:multiLevelType w:val="hybridMultilevel"/>
    <w:tmpl w:val="5E3CB102"/>
    <w:lvl w:ilvl="0" w:tplc="802C88F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DD2371"/>
    <w:multiLevelType w:val="hybridMultilevel"/>
    <w:tmpl w:val="A9A22910"/>
    <w:lvl w:ilvl="0" w:tplc="7D280020">
      <w:numFmt w:val="bullet"/>
      <w:lvlText w:val="•"/>
      <w:lvlJc w:val="left"/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AA61597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736E"/>
    <w:multiLevelType w:val="hybridMultilevel"/>
    <w:tmpl w:val="06D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044E3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07D6"/>
    <w:multiLevelType w:val="hybridMultilevel"/>
    <w:tmpl w:val="F81E2A02"/>
    <w:lvl w:ilvl="0" w:tplc="F7FC3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4147B"/>
    <w:multiLevelType w:val="hybridMultilevel"/>
    <w:tmpl w:val="D19C03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1970E4"/>
    <w:multiLevelType w:val="hybridMultilevel"/>
    <w:tmpl w:val="1054BA3C"/>
    <w:lvl w:ilvl="0" w:tplc="DAC44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C068A"/>
    <w:multiLevelType w:val="hybridMultilevel"/>
    <w:tmpl w:val="BF9665FA"/>
    <w:lvl w:ilvl="0" w:tplc="3C1A23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24BA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D959CA"/>
    <w:multiLevelType w:val="hybridMultilevel"/>
    <w:tmpl w:val="A68E170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25BD0"/>
    <w:multiLevelType w:val="hybridMultilevel"/>
    <w:tmpl w:val="5682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55FBB"/>
    <w:multiLevelType w:val="hybridMultilevel"/>
    <w:tmpl w:val="86029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12110A"/>
    <w:multiLevelType w:val="hybridMultilevel"/>
    <w:tmpl w:val="CC100EA0"/>
    <w:lvl w:ilvl="0" w:tplc="FAC28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40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168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E8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3E5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8A7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3E0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F41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8A4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8B4010"/>
    <w:multiLevelType w:val="hybridMultilevel"/>
    <w:tmpl w:val="F3024F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6D7421"/>
    <w:multiLevelType w:val="hybridMultilevel"/>
    <w:tmpl w:val="EA00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E3EF3"/>
    <w:multiLevelType w:val="hybridMultilevel"/>
    <w:tmpl w:val="85C65B6C"/>
    <w:lvl w:ilvl="0" w:tplc="3C1A23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73C24"/>
    <w:multiLevelType w:val="hybridMultilevel"/>
    <w:tmpl w:val="8AB24502"/>
    <w:lvl w:ilvl="0" w:tplc="672A4A8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861AB"/>
    <w:multiLevelType w:val="hybridMultilevel"/>
    <w:tmpl w:val="C9E87FAA"/>
    <w:lvl w:ilvl="0" w:tplc="7744D8C2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36E6D"/>
    <w:multiLevelType w:val="hybridMultilevel"/>
    <w:tmpl w:val="D8F83B16"/>
    <w:lvl w:ilvl="0" w:tplc="090A25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C1C94"/>
    <w:multiLevelType w:val="hybridMultilevel"/>
    <w:tmpl w:val="18C4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20790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726D6"/>
    <w:multiLevelType w:val="hybridMultilevel"/>
    <w:tmpl w:val="0E1A4E02"/>
    <w:lvl w:ilvl="0" w:tplc="4E7091B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E07EF"/>
    <w:multiLevelType w:val="hybridMultilevel"/>
    <w:tmpl w:val="227410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10478"/>
    <w:multiLevelType w:val="hybridMultilevel"/>
    <w:tmpl w:val="1CE849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CCD0808"/>
    <w:multiLevelType w:val="hybridMultilevel"/>
    <w:tmpl w:val="A2BC792A"/>
    <w:lvl w:ilvl="0" w:tplc="A9BACB52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F33A31"/>
    <w:multiLevelType w:val="hybridMultilevel"/>
    <w:tmpl w:val="3C5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0E7"/>
    <w:multiLevelType w:val="hybridMultilevel"/>
    <w:tmpl w:val="67E407A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E32600B"/>
    <w:multiLevelType w:val="hybridMultilevel"/>
    <w:tmpl w:val="9336E674"/>
    <w:lvl w:ilvl="0" w:tplc="09F43D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A25C75"/>
    <w:multiLevelType w:val="hybridMultilevel"/>
    <w:tmpl w:val="48C63530"/>
    <w:lvl w:ilvl="0" w:tplc="1960C5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2B2F"/>
    <w:multiLevelType w:val="hybridMultilevel"/>
    <w:tmpl w:val="21701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F72BBA"/>
    <w:multiLevelType w:val="hybridMultilevel"/>
    <w:tmpl w:val="5944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47D14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34B42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757CF"/>
    <w:multiLevelType w:val="hybridMultilevel"/>
    <w:tmpl w:val="CB0E8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635A9"/>
    <w:multiLevelType w:val="hybridMultilevel"/>
    <w:tmpl w:val="949E0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A31D46"/>
    <w:multiLevelType w:val="hybridMultilevel"/>
    <w:tmpl w:val="5726D444"/>
    <w:lvl w:ilvl="0" w:tplc="040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3"/>
    <w:lvlOverride w:ilvl="0">
      <w:lvl w:ilvl="0" w:tplc="3C1A230A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 w:tplc="8424BAB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3"/>
  </w:num>
  <w:num w:numId="14">
    <w:abstractNumId w:val="26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4"/>
  </w:num>
  <w:num w:numId="18">
    <w:abstractNumId w:val="2"/>
  </w:num>
  <w:num w:numId="19">
    <w:abstractNumId w:val="3"/>
  </w:num>
  <w:num w:numId="20">
    <w:abstractNumId w:val="12"/>
  </w:num>
  <w:num w:numId="2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9"/>
  </w:num>
  <w:num w:numId="25">
    <w:abstractNumId w:val="7"/>
  </w:num>
  <w:num w:numId="26">
    <w:abstractNumId w:val="22"/>
  </w:num>
  <w:num w:numId="27">
    <w:abstractNumId w:val="25"/>
  </w:num>
  <w:num w:numId="28">
    <w:abstractNumId w:val="21"/>
  </w:num>
  <w:num w:numId="29">
    <w:abstractNumId w:val="11"/>
  </w:num>
  <w:num w:numId="30">
    <w:abstractNumId w:val="29"/>
  </w:num>
  <w:num w:numId="31">
    <w:abstractNumId w:val="5"/>
  </w:num>
  <w:num w:numId="32">
    <w:abstractNumId w:val="40"/>
  </w:num>
  <w:num w:numId="33">
    <w:abstractNumId w:val="16"/>
  </w:num>
  <w:num w:numId="34">
    <w:abstractNumId w:val="4"/>
  </w:num>
  <w:num w:numId="35">
    <w:abstractNumId w:val="39"/>
  </w:num>
  <w:num w:numId="36">
    <w:abstractNumId w:val="6"/>
  </w:num>
  <w:num w:numId="37">
    <w:abstractNumId w:val="1"/>
  </w:num>
  <w:num w:numId="38">
    <w:abstractNumId w:val="34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5"/>
  </w:num>
  <w:num w:numId="42">
    <w:abstractNumId w:val="18"/>
  </w:num>
  <w:num w:numId="43">
    <w:abstractNumId w:val="27"/>
  </w:num>
  <w:num w:numId="44">
    <w:abstractNumId w:val="35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1"/>
    <w:rsid w:val="0000467C"/>
    <w:rsid w:val="00007C37"/>
    <w:rsid w:val="000112B3"/>
    <w:rsid w:val="00015672"/>
    <w:rsid w:val="0001734C"/>
    <w:rsid w:val="000176B0"/>
    <w:rsid w:val="00021B06"/>
    <w:rsid w:val="000252CD"/>
    <w:rsid w:val="00025857"/>
    <w:rsid w:val="0002783E"/>
    <w:rsid w:val="00030424"/>
    <w:rsid w:val="00031EFA"/>
    <w:rsid w:val="000366EA"/>
    <w:rsid w:val="000439D5"/>
    <w:rsid w:val="00043D25"/>
    <w:rsid w:val="00047F90"/>
    <w:rsid w:val="000512F4"/>
    <w:rsid w:val="000615BE"/>
    <w:rsid w:val="00063263"/>
    <w:rsid w:val="00070B78"/>
    <w:rsid w:val="00071BD6"/>
    <w:rsid w:val="0007378A"/>
    <w:rsid w:val="00073E7B"/>
    <w:rsid w:val="00076362"/>
    <w:rsid w:val="000771A6"/>
    <w:rsid w:val="000867DB"/>
    <w:rsid w:val="0009034F"/>
    <w:rsid w:val="00091091"/>
    <w:rsid w:val="000920B7"/>
    <w:rsid w:val="00092318"/>
    <w:rsid w:val="00092C53"/>
    <w:rsid w:val="00092CB8"/>
    <w:rsid w:val="00093E36"/>
    <w:rsid w:val="000A0356"/>
    <w:rsid w:val="000A0EB0"/>
    <w:rsid w:val="000A7E04"/>
    <w:rsid w:val="000B37B4"/>
    <w:rsid w:val="000B385D"/>
    <w:rsid w:val="000B4971"/>
    <w:rsid w:val="000B7CB2"/>
    <w:rsid w:val="000C099B"/>
    <w:rsid w:val="000D1F7C"/>
    <w:rsid w:val="000D671C"/>
    <w:rsid w:val="000F7E75"/>
    <w:rsid w:val="00101FFD"/>
    <w:rsid w:val="0010273B"/>
    <w:rsid w:val="00102C79"/>
    <w:rsid w:val="00105E4F"/>
    <w:rsid w:val="001077FB"/>
    <w:rsid w:val="00107946"/>
    <w:rsid w:val="00107CCF"/>
    <w:rsid w:val="00121D77"/>
    <w:rsid w:val="00130A39"/>
    <w:rsid w:val="00132A53"/>
    <w:rsid w:val="001346E3"/>
    <w:rsid w:val="00136921"/>
    <w:rsid w:val="00140D43"/>
    <w:rsid w:val="0014371C"/>
    <w:rsid w:val="001503DA"/>
    <w:rsid w:val="00157657"/>
    <w:rsid w:val="00161256"/>
    <w:rsid w:val="00161C10"/>
    <w:rsid w:val="00161D2E"/>
    <w:rsid w:val="00165A95"/>
    <w:rsid w:val="00166D1C"/>
    <w:rsid w:val="00173F7E"/>
    <w:rsid w:val="00177843"/>
    <w:rsid w:val="00180D9E"/>
    <w:rsid w:val="0018475C"/>
    <w:rsid w:val="00185050"/>
    <w:rsid w:val="00186D99"/>
    <w:rsid w:val="00191263"/>
    <w:rsid w:val="001A156B"/>
    <w:rsid w:val="001A1B99"/>
    <w:rsid w:val="001A245C"/>
    <w:rsid w:val="001A377F"/>
    <w:rsid w:val="001A40D1"/>
    <w:rsid w:val="001A68CD"/>
    <w:rsid w:val="001A73B5"/>
    <w:rsid w:val="001A777B"/>
    <w:rsid w:val="001B5802"/>
    <w:rsid w:val="001B5F87"/>
    <w:rsid w:val="001C10E1"/>
    <w:rsid w:val="001C7623"/>
    <w:rsid w:val="001D28C1"/>
    <w:rsid w:val="001D52FB"/>
    <w:rsid w:val="001D5D7B"/>
    <w:rsid w:val="001E017B"/>
    <w:rsid w:val="001E0393"/>
    <w:rsid w:val="001E649C"/>
    <w:rsid w:val="001F009F"/>
    <w:rsid w:val="001F1BE4"/>
    <w:rsid w:val="001F242C"/>
    <w:rsid w:val="001F3F78"/>
    <w:rsid w:val="001F417B"/>
    <w:rsid w:val="001F611A"/>
    <w:rsid w:val="00200D83"/>
    <w:rsid w:val="00201BA9"/>
    <w:rsid w:val="002059DA"/>
    <w:rsid w:val="00213D31"/>
    <w:rsid w:val="00214980"/>
    <w:rsid w:val="002157EF"/>
    <w:rsid w:val="0022652B"/>
    <w:rsid w:val="002278A1"/>
    <w:rsid w:val="00230682"/>
    <w:rsid w:val="00230DFC"/>
    <w:rsid w:val="0023189A"/>
    <w:rsid w:val="00236D46"/>
    <w:rsid w:val="00237B9D"/>
    <w:rsid w:val="002412BB"/>
    <w:rsid w:val="00243B56"/>
    <w:rsid w:val="00244CF0"/>
    <w:rsid w:val="00257B7D"/>
    <w:rsid w:val="00261B74"/>
    <w:rsid w:val="00263A71"/>
    <w:rsid w:val="002644A0"/>
    <w:rsid w:val="002645CB"/>
    <w:rsid w:val="002715AE"/>
    <w:rsid w:val="00272238"/>
    <w:rsid w:val="00272EA2"/>
    <w:rsid w:val="00285970"/>
    <w:rsid w:val="002868A1"/>
    <w:rsid w:val="00292422"/>
    <w:rsid w:val="002A40A1"/>
    <w:rsid w:val="002A4844"/>
    <w:rsid w:val="002A4A16"/>
    <w:rsid w:val="002A5061"/>
    <w:rsid w:val="002A7BED"/>
    <w:rsid w:val="002B21FE"/>
    <w:rsid w:val="002B3B92"/>
    <w:rsid w:val="002B43B0"/>
    <w:rsid w:val="002C14FA"/>
    <w:rsid w:val="002C6214"/>
    <w:rsid w:val="002D1E2B"/>
    <w:rsid w:val="002E1366"/>
    <w:rsid w:val="002E569F"/>
    <w:rsid w:val="002E62D6"/>
    <w:rsid w:val="002E669F"/>
    <w:rsid w:val="002F6787"/>
    <w:rsid w:val="00303A1E"/>
    <w:rsid w:val="0030402D"/>
    <w:rsid w:val="00304FAF"/>
    <w:rsid w:val="00306ED7"/>
    <w:rsid w:val="003117FA"/>
    <w:rsid w:val="00313A3D"/>
    <w:rsid w:val="003229CB"/>
    <w:rsid w:val="00323ABA"/>
    <w:rsid w:val="00331B8C"/>
    <w:rsid w:val="00336ABB"/>
    <w:rsid w:val="00343726"/>
    <w:rsid w:val="00351530"/>
    <w:rsid w:val="00363F5D"/>
    <w:rsid w:val="003759FB"/>
    <w:rsid w:val="003846CF"/>
    <w:rsid w:val="00386017"/>
    <w:rsid w:val="00387476"/>
    <w:rsid w:val="00392301"/>
    <w:rsid w:val="00395011"/>
    <w:rsid w:val="003A1F06"/>
    <w:rsid w:val="003A3D98"/>
    <w:rsid w:val="003A61EF"/>
    <w:rsid w:val="003A7B8D"/>
    <w:rsid w:val="003B0B93"/>
    <w:rsid w:val="003B421D"/>
    <w:rsid w:val="003B6C6D"/>
    <w:rsid w:val="003B75EE"/>
    <w:rsid w:val="003C3649"/>
    <w:rsid w:val="003C3655"/>
    <w:rsid w:val="003E3308"/>
    <w:rsid w:val="003E622A"/>
    <w:rsid w:val="003E7FAE"/>
    <w:rsid w:val="003F014A"/>
    <w:rsid w:val="003F1858"/>
    <w:rsid w:val="003F42E8"/>
    <w:rsid w:val="00400B64"/>
    <w:rsid w:val="0040187D"/>
    <w:rsid w:val="0040208A"/>
    <w:rsid w:val="004036D6"/>
    <w:rsid w:val="004039BF"/>
    <w:rsid w:val="0041335F"/>
    <w:rsid w:val="00415BBC"/>
    <w:rsid w:val="00421E1F"/>
    <w:rsid w:val="00424FF8"/>
    <w:rsid w:val="00431F39"/>
    <w:rsid w:val="00432A8F"/>
    <w:rsid w:val="004364E6"/>
    <w:rsid w:val="00436B25"/>
    <w:rsid w:val="0044309F"/>
    <w:rsid w:val="004479E2"/>
    <w:rsid w:val="004508F1"/>
    <w:rsid w:val="00450DB1"/>
    <w:rsid w:val="00453B7E"/>
    <w:rsid w:val="00454D54"/>
    <w:rsid w:val="004567C0"/>
    <w:rsid w:val="00456F8A"/>
    <w:rsid w:val="00457E3F"/>
    <w:rsid w:val="00461F59"/>
    <w:rsid w:val="004638DA"/>
    <w:rsid w:val="00463E77"/>
    <w:rsid w:val="00463F4C"/>
    <w:rsid w:val="00467D1A"/>
    <w:rsid w:val="00473E4A"/>
    <w:rsid w:val="00474DE6"/>
    <w:rsid w:val="00486ED0"/>
    <w:rsid w:val="00491CEA"/>
    <w:rsid w:val="00492D2C"/>
    <w:rsid w:val="004A6985"/>
    <w:rsid w:val="004B73F3"/>
    <w:rsid w:val="004C0864"/>
    <w:rsid w:val="004C15C9"/>
    <w:rsid w:val="004C7126"/>
    <w:rsid w:val="004D0703"/>
    <w:rsid w:val="004D182D"/>
    <w:rsid w:val="004E400B"/>
    <w:rsid w:val="004E48C0"/>
    <w:rsid w:val="004E5CBB"/>
    <w:rsid w:val="004F4079"/>
    <w:rsid w:val="00500128"/>
    <w:rsid w:val="00501A24"/>
    <w:rsid w:val="00501F6E"/>
    <w:rsid w:val="00503349"/>
    <w:rsid w:val="00503BB2"/>
    <w:rsid w:val="00504C72"/>
    <w:rsid w:val="00510809"/>
    <w:rsid w:val="005126DF"/>
    <w:rsid w:val="0051273C"/>
    <w:rsid w:val="00514937"/>
    <w:rsid w:val="00516C3C"/>
    <w:rsid w:val="005177C6"/>
    <w:rsid w:val="00517D69"/>
    <w:rsid w:val="005201A0"/>
    <w:rsid w:val="005231FB"/>
    <w:rsid w:val="00524CDD"/>
    <w:rsid w:val="00530487"/>
    <w:rsid w:val="00534B37"/>
    <w:rsid w:val="00536620"/>
    <w:rsid w:val="0055469A"/>
    <w:rsid w:val="005613E3"/>
    <w:rsid w:val="00566CD7"/>
    <w:rsid w:val="00570039"/>
    <w:rsid w:val="00577F1E"/>
    <w:rsid w:val="00580A45"/>
    <w:rsid w:val="00584EAB"/>
    <w:rsid w:val="00593475"/>
    <w:rsid w:val="005A48E7"/>
    <w:rsid w:val="005B0E0A"/>
    <w:rsid w:val="005B14F0"/>
    <w:rsid w:val="005B58CC"/>
    <w:rsid w:val="005B74E6"/>
    <w:rsid w:val="005C76D4"/>
    <w:rsid w:val="005D128B"/>
    <w:rsid w:val="005D15F6"/>
    <w:rsid w:val="005D4641"/>
    <w:rsid w:val="005E2C0E"/>
    <w:rsid w:val="005E428F"/>
    <w:rsid w:val="005E4388"/>
    <w:rsid w:val="005E6ECC"/>
    <w:rsid w:val="005E7EEE"/>
    <w:rsid w:val="005F2C76"/>
    <w:rsid w:val="005F69CD"/>
    <w:rsid w:val="005F6BE4"/>
    <w:rsid w:val="005F7572"/>
    <w:rsid w:val="00601711"/>
    <w:rsid w:val="00603B54"/>
    <w:rsid w:val="00605004"/>
    <w:rsid w:val="00606E2A"/>
    <w:rsid w:val="006111A1"/>
    <w:rsid w:val="006208E3"/>
    <w:rsid w:val="006217A3"/>
    <w:rsid w:val="0062404B"/>
    <w:rsid w:val="00625D40"/>
    <w:rsid w:val="006274F4"/>
    <w:rsid w:val="00627BD6"/>
    <w:rsid w:val="00631088"/>
    <w:rsid w:val="00636564"/>
    <w:rsid w:val="0064050E"/>
    <w:rsid w:val="0065070E"/>
    <w:rsid w:val="00653A5D"/>
    <w:rsid w:val="006549AE"/>
    <w:rsid w:val="00654FC7"/>
    <w:rsid w:val="0066151D"/>
    <w:rsid w:val="00663FA7"/>
    <w:rsid w:val="00682C24"/>
    <w:rsid w:val="006877BA"/>
    <w:rsid w:val="00692AE6"/>
    <w:rsid w:val="006A4A19"/>
    <w:rsid w:val="006A60B3"/>
    <w:rsid w:val="006A626F"/>
    <w:rsid w:val="006A7118"/>
    <w:rsid w:val="006B378B"/>
    <w:rsid w:val="006B396A"/>
    <w:rsid w:val="006B3BB4"/>
    <w:rsid w:val="006B5C69"/>
    <w:rsid w:val="006C08E5"/>
    <w:rsid w:val="006C2619"/>
    <w:rsid w:val="006C2C73"/>
    <w:rsid w:val="006C4DFD"/>
    <w:rsid w:val="006C668A"/>
    <w:rsid w:val="006D0F98"/>
    <w:rsid w:val="006D1905"/>
    <w:rsid w:val="006D2EDC"/>
    <w:rsid w:val="006D75E5"/>
    <w:rsid w:val="006E1647"/>
    <w:rsid w:val="006F1E8D"/>
    <w:rsid w:val="006F2A14"/>
    <w:rsid w:val="006F5C4D"/>
    <w:rsid w:val="0070349D"/>
    <w:rsid w:val="00703883"/>
    <w:rsid w:val="00710249"/>
    <w:rsid w:val="00710884"/>
    <w:rsid w:val="00716C9E"/>
    <w:rsid w:val="00726C58"/>
    <w:rsid w:val="00731608"/>
    <w:rsid w:val="00737FAE"/>
    <w:rsid w:val="00740613"/>
    <w:rsid w:val="00741368"/>
    <w:rsid w:val="0074647E"/>
    <w:rsid w:val="00746F3D"/>
    <w:rsid w:val="00754F4E"/>
    <w:rsid w:val="00763138"/>
    <w:rsid w:val="007631B9"/>
    <w:rsid w:val="0076423C"/>
    <w:rsid w:val="00770598"/>
    <w:rsid w:val="00774468"/>
    <w:rsid w:val="007745BB"/>
    <w:rsid w:val="007749F1"/>
    <w:rsid w:val="007766B8"/>
    <w:rsid w:val="00784A47"/>
    <w:rsid w:val="00794474"/>
    <w:rsid w:val="00795988"/>
    <w:rsid w:val="007A3C5F"/>
    <w:rsid w:val="007A4CA7"/>
    <w:rsid w:val="007B136D"/>
    <w:rsid w:val="007B1F51"/>
    <w:rsid w:val="007B203C"/>
    <w:rsid w:val="007B2E75"/>
    <w:rsid w:val="007B53A5"/>
    <w:rsid w:val="007C36EC"/>
    <w:rsid w:val="007C53F5"/>
    <w:rsid w:val="007D5164"/>
    <w:rsid w:val="007E4D56"/>
    <w:rsid w:val="007E7E3A"/>
    <w:rsid w:val="007F3455"/>
    <w:rsid w:val="007F44EB"/>
    <w:rsid w:val="0080257B"/>
    <w:rsid w:val="00803520"/>
    <w:rsid w:val="008073AF"/>
    <w:rsid w:val="008134F8"/>
    <w:rsid w:val="00813E0F"/>
    <w:rsid w:val="008143C0"/>
    <w:rsid w:val="0081587A"/>
    <w:rsid w:val="00822AF4"/>
    <w:rsid w:val="00822FAB"/>
    <w:rsid w:val="008235A0"/>
    <w:rsid w:val="00823803"/>
    <w:rsid w:val="00825386"/>
    <w:rsid w:val="0082579D"/>
    <w:rsid w:val="008417CB"/>
    <w:rsid w:val="008430DD"/>
    <w:rsid w:val="008445E5"/>
    <w:rsid w:val="0084474F"/>
    <w:rsid w:val="00846ABF"/>
    <w:rsid w:val="00847028"/>
    <w:rsid w:val="008473AC"/>
    <w:rsid w:val="00852721"/>
    <w:rsid w:val="00855CCC"/>
    <w:rsid w:val="00857795"/>
    <w:rsid w:val="00861B95"/>
    <w:rsid w:val="00862D51"/>
    <w:rsid w:val="0086312A"/>
    <w:rsid w:val="0086568C"/>
    <w:rsid w:val="00867A54"/>
    <w:rsid w:val="0087004A"/>
    <w:rsid w:val="00871A06"/>
    <w:rsid w:val="008809B6"/>
    <w:rsid w:val="008822FD"/>
    <w:rsid w:val="00883AB8"/>
    <w:rsid w:val="00884472"/>
    <w:rsid w:val="008868C9"/>
    <w:rsid w:val="00891331"/>
    <w:rsid w:val="008934AA"/>
    <w:rsid w:val="008978CA"/>
    <w:rsid w:val="008A31AD"/>
    <w:rsid w:val="008A558F"/>
    <w:rsid w:val="008B1B37"/>
    <w:rsid w:val="008B5F09"/>
    <w:rsid w:val="008C49C9"/>
    <w:rsid w:val="008D2CED"/>
    <w:rsid w:val="008D6A0C"/>
    <w:rsid w:val="008F00D1"/>
    <w:rsid w:val="008F2742"/>
    <w:rsid w:val="008F7B36"/>
    <w:rsid w:val="009058CB"/>
    <w:rsid w:val="009078E5"/>
    <w:rsid w:val="009124A6"/>
    <w:rsid w:val="009160F4"/>
    <w:rsid w:val="00916999"/>
    <w:rsid w:val="00917DCA"/>
    <w:rsid w:val="00920C5D"/>
    <w:rsid w:val="00925949"/>
    <w:rsid w:val="00931E69"/>
    <w:rsid w:val="00936630"/>
    <w:rsid w:val="00937758"/>
    <w:rsid w:val="00941F0D"/>
    <w:rsid w:val="00947A02"/>
    <w:rsid w:val="009548CC"/>
    <w:rsid w:val="0095636C"/>
    <w:rsid w:val="009662A0"/>
    <w:rsid w:val="00966833"/>
    <w:rsid w:val="00981E71"/>
    <w:rsid w:val="009832C6"/>
    <w:rsid w:val="00984031"/>
    <w:rsid w:val="00987128"/>
    <w:rsid w:val="0099266C"/>
    <w:rsid w:val="0099312C"/>
    <w:rsid w:val="0099542C"/>
    <w:rsid w:val="00996C73"/>
    <w:rsid w:val="009A1F1E"/>
    <w:rsid w:val="009A26CB"/>
    <w:rsid w:val="009A4E1D"/>
    <w:rsid w:val="009A64D6"/>
    <w:rsid w:val="009B1ABD"/>
    <w:rsid w:val="009B796A"/>
    <w:rsid w:val="009C15B4"/>
    <w:rsid w:val="009C4869"/>
    <w:rsid w:val="009D1234"/>
    <w:rsid w:val="009D6981"/>
    <w:rsid w:val="009E35F4"/>
    <w:rsid w:val="009E4367"/>
    <w:rsid w:val="009F06EB"/>
    <w:rsid w:val="009F1A57"/>
    <w:rsid w:val="009F3C10"/>
    <w:rsid w:val="009F5DA5"/>
    <w:rsid w:val="009F663E"/>
    <w:rsid w:val="009F6729"/>
    <w:rsid w:val="009F7FB2"/>
    <w:rsid w:val="00A01621"/>
    <w:rsid w:val="00A03BF6"/>
    <w:rsid w:val="00A048FD"/>
    <w:rsid w:val="00A06033"/>
    <w:rsid w:val="00A12C7D"/>
    <w:rsid w:val="00A130C4"/>
    <w:rsid w:val="00A14A87"/>
    <w:rsid w:val="00A16F43"/>
    <w:rsid w:val="00A17D7C"/>
    <w:rsid w:val="00A20079"/>
    <w:rsid w:val="00A2567F"/>
    <w:rsid w:val="00A27879"/>
    <w:rsid w:val="00A31BA6"/>
    <w:rsid w:val="00A329B7"/>
    <w:rsid w:val="00A33BF5"/>
    <w:rsid w:val="00A401AB"/>
    <w:rsid w:val="00A45D6B"/>
    <w:rsid w:val="00A52855"/>
    <w:rsid w:val="00A536AC"/>
    <w:rsid w:val="00A5556F"/>
    <w:rsid w:val="00A55B34"/>
    <w:rsid w:val="00A5710D"/>
    <w:rsid w:val="00A61B76"/>
    <w:rsid w:val="00A63AAD"/>
    <w:rsid w:val="00A647F5"/>
    <w:rsid w:val="00A65519"/>
    <w:rsid w:val="00A72719"/>
    <w:rsid w:val="00A80670"/>
    <w:rsid w:val="00A80DEA"/>
    <w:rsid w:val="00A81D26"/>
    <w:rsid w:val="00A876E5"/>
    <w:rsid w:val="00A90136"/>
    <w:rsid w:val="00A907E5"/>
    <w:rsid w:val="00A9167B"/>
    <w:rsid w:val="00A923B9"/>
    <w:rsid w:val="00A9269D"/>
    <w:rsid w:val="00A96812"/>
    <w:rsid w:val="00AA4588"/>
    <w:rsid w:val="00AB1644"/>
    <w:rsid w:val="00AB17CC"/>
    <w:rsid w:val="00AB479A"/>
    <w:rsid w:val="00AB6492"/>
    <w:rsid w:val="00AB7738"/>
    <w:rsid w:val="00AB78F6"/>
    <w:rsid w:val="00AC316F"/>
    <w:rsid w:val="00AC414B"/>
    <w:rsid w:val="00AD1563"/>
    <w:rsid w:val="00AD3E78"/>
    <w:rsid w:val="00AD699D"/>
    <w:rsid w:val="00AE25AE"/>
    <w:rsid w:val="00AE5264"/>
    <w:rsid w:val="00AF1D1B"/>
    <w:rsid w:val="00AF755B"/>
    <w:rsid w:val="00AF7B8C"/>
    <w:rsid w:val="00B0402B"/>
    <w:rsid w:val="00B04A26"/>
    <w:rsid w:val="00B072ED"/>
    <w:rsid w:val="00B07AFD"/>
    <w:rsid w:val="00B10685"/>
    <w:rsid w:val="00B10BF8"/>
    <w:rsid w:val="00B118A6"/>
    <w:rsid w:val="00B16B86"/>
    <w:rsid w:val="00B24DAF"/>
    <w:rsid w:val="00B2595E"/>
    <w:rsid w:val="00B268E2"/>
    <w:rsid w:val="00B26BDF"/>
    <w:rsid w:val="00B32B49"/>
    <w:rsid w:val="00B3409C"/>
    <w:rsid w:val="00B36768"/>
    <w:rsid w:val="00B36B78"/>
    <w:rsid w:val="00B42100"/>
    <w:rsid w:val="00B42E75"/>
    <w:rsid w:val="00B44671"/>
    <w:rsid w:val="00B449EC"/>
    <w:rsid w:val="00B46F39"/>
    <w:rsid w:val="00B52384"/>
    <w:rsid w:val="00B61AA5"/>
    <w:rsid w:val="00B62A4F"/>
    <w:rsid w:val="00B742BD"/>
    <w:rsid w:val="00B75E72"/>
    <w:rsid w:val="00B81B53"/>
    <w:rsid w:val="00B838B3"/>
    <w:rsid w:val="00B878E1"/>
    <w:rsid w:val="00B87D59"/>
    <w:rsid w:val="00B90119"/>
    <w:rsid w:val="00B947F5"/>
    <w:rsid w:val="00B96699"/>
    <w:rsid w:val="00BA5434"/>
    <w:rsid w:val="00BB16CF"/>
    <w:rsid w:val="00BB68B3"/>
    <w:rsid w:val="00BC0ACC"/>
    <w:rsid w:val="00BC0C75"/>
    <w:rsid w:val="00BD02B7"/>
    <w:rsid w:val="00BD3F2F"/>
    <w:rsid w:val="00BD653B"/>
    <w:rsid w:val="00BD7864"/>
    <w:rsid w:val="00BF15C3"/>
    <w:rsid w:val="00BF76D2"/>
    <w:rsid w:val="00BF7B53"/>
    <w:rsid w:val="00C05FD1"/>
    <w:rsid w:val="00C12B8E"/>
    <w:rsid w:val="00C14354"/>
    <w:rsid w:val="00C2020A"/>
    <w:rsid w:val="00C2599D"/>
    <w:rsid w:val="00C315D1"/>
    <w:rsid w:val="00C333F3"/>
    <w:rsid w:val="00C358D7"/>
    <w:rsid w:val="00C36C9E"/>
    <w:rsid w:val="00C36DC1"/>
    <w:rsid w:val="00C36DF6"/>
    <w:rsid w:val="00C42E48"/>
    <w:rsid w:val="00C440CB"/>
    <w:rsid w:val="00C44493"/>
    <w:rsid w:val="00C44C89"/>
    <w:rsid w:val="00C463C6"/>
    <w:rsid w:val="00C47262"/>
    <w:rsid w:val="00C513CB"/>
    <w:rsid w:val="00C554B6"/>
    <w:rsid w:val="00C565F2"/>
    <w:rsid w:val="00C56D67"/>
    <w:rsid w:val="00C6070F"/>
    <w:rsid w:val="00C6472B"/>
    <w:rsid w:val="00C658E6"/>
    <w:rsid w:val="00C66A25"/>
    <w:rsid w:val="00C711A9"/>
    <w:rsid w:val="00C72FAF"/>
    <w:rsid w:val="00C76347"/>
    <w:rsid w:val="00C773B6"/>
    <w:rsid w:val="00C806FB"/>
    <w:rsid w:val="00C84B14"/>
    <w:rsid w:val="00C85454"/>
    <w:rsid w:val="00C85BA5"/>
    <w:rsid w:val="00C912E5"/>
    <w:rsid w:val="00C97899"/>
    <w:rsid w:val="00CA4844"/>
    <w:rsid w:val="00CA6266"/>
    <w:rsid w:val="00CB0268"/>
    <w:rsid w:val="00CB28F5"/>
    <w:rsid w:val="00CB6741"/>
    <w:rsid w:val="00CC56D6"/>
    <w:rsid w:val="00CC66D2"/>
    <w:rsid w:val="00CC6ECD"/>
    <w:rsid w:val="00CC71D1"/>
    <w:rsid w:val="00CC7907"/>
    <w:rsid w:val="00CD21BC"/>
    <w:rsid w:val="00CD31C3"/>
    <w:rsid w:val="00CD43D9"/>
    <w:rsid w:val="00CD46C5"/>
    <w:rsid w:val="00CD7B55"/>
    <w:rsid w:val="00CF0CA3"/>
    <w:rsid w:val="00CF1BB8"/>
    <w:rsid w:val="00CF2539"/>
    <w:rsid w:val="00CF4412"/>
    <w:rsid w:val="00CF500F"/>
    <w:rsid w:val="00CF79C5"/>
    <w:rsid w:val="00D02F56"/>
    <w:rsid w:val="00D05574"/>
    <w:rsid w:val="00D06CCA"/>
    <w:rsid w:val="00D06EF4"/>
    <w:rsid w:val="00D128E7"/>
    <w:rsid w:val="00D16446"/>
    <w:rsid w:val="00D23C79"/>
    <w:rsid w:val="00D3004B"/>
    <w:rsid w:val="00D31BF8"/>
    <w:rsid w:val="00D335E2"/>
    <w:rsid w:val="00D337C8"/>
    <w:rsid w:val="00D33ADD"/>
    <w:rsid w:val="00D3475F"/>
    <w:rsid w:val="00D34DF9"/>
    <w:rsid w:val="00D36000"/>
    <w:rsid w:val="00D414E8"/>
    <w:rsid w:val="00D441B8"/>
    <w:rsid w:val="00D4428E"/>
    <w:rsid w:val="00D443F5"/>
    <w:rsid w:val="00D455E7"/>
    <w:rsid w:val="00D464B3"/>
    <w:rsid w:val="00D46632"/>
    <w:rsid w:val="00D5419A"/>
    <w:rsid w:val="00D56458"/>
    <w:rsid w:val="00D57313"/>
    <w:rsid w:val="00D62983"/>
    <w:rsid w:val="00D67138"/>
    <w:rsid w:val="00D7063E"/>
    <w:rsid w:val="00D76F84"/>
    <w:rsid w:val="00D826E7"/>
    <w:rsid w:val="00D961DB"/>
    <w:rsid w:val="00D97BFC"/>
    <w:rsid w:val="00DA11D6"/>
    <w:rsid w:val="00DA4DF2"/>
    <w:rsid w:val="00DB0715"/>
    <w:rsid w:val="00DB131A"/>
    <w:rsid w:val="00DB303B"/>
    <w:rsid w:val="00DB5945"/>
    <w:rsid w:val="00DC1ACD"/>
    <w:rsid w:val="00DD1B6C"/>
    <w:rsid w:val="00DD5FDF"/>
    <w:rsid w:val="00DE4673"/>
    <w:rsid w:val="00DE5273"/>
    <w:rsid w:val="00DF0BC2"/>
    <w:rsid w:val="00DF0DDD"/>
    <w:rsid w:val="00DF1BA3"/>
    <w:rsid w:val="00DF3B5D"/>
    <w:rsid w:val="00DF7015"/>
    <w:rsid w:val="00DF7207"/>
    <w:rsid w:val="00E01ED3"/>
    <w:rsid w:val="00E10744"/>
    <w:rsid w:val="00E13645"/>
    <w:rsid w:val="00E13B2B"/>
    <w:rsid w:val="00E2427A"/>
    <w:rsid w:val="00E3002B"/>
    <w:rsid w:val="00E3021E"/>
    <w:rsid w:val="00E32C3D"/>
    <w:rsid w:val="00E40531"/>
    <w:rsid w:val="00E41921"/>
    <w:rsid w:val="00E41BD7"/>
    <w:rsid w:val="00E42538"/>
    <w:rsid w:val="00E4372A"/>
    <w:rsid w:val="00E4722B"/>
    <w:rsid w:val="00E50159"/>
    <w:rsid w:val="00E52DCA"/>
    <w:rsid w:val="00E55657"/>
    <w:rsid w:val="00E564A7"/>
    <w:rsid w:val="00E56A2C"/>
    <w:rsid w:val="00E61FB7"/>
    <w:rsid w:val="00E628CA"/>
    <w:rsid w:val="00E63C9E"/>
    <w:rsid w:val="00E65113"/>
    <w:rsid w:val="00E6533E"/>
    <w:rsid w:val="00E656E7"/>
    <w:rsid w:val="00E72897"/>
    <w:rsid w:val="00E7481A"/>
    <w:rsid w:val="00E76113"/>
    <w:rsid w:val="00E81D37"/>
    <w:rsid w:val="00E82E55"/>
    <w:rsid w:val="00E86F79"/>
    <w:rsid w:val="00E92499"/>
    <w:rsid w:val="00E93040"/>
    <w:rsid w:val="00E94A8B"/>
    <w:rsid w:val="00E972FD"/>
    <w:rsid w:val="00EA0B5C"/>
    <w:rsid w:val="00EA19AF"/>
    <w:rsid w:val="00EA38CA"/>
    <w:rsid w:val="00EA3A1B"/>
    <w:rsid w:val="00EA3E03"/>
    <w:rsid w:val="00EA3F79"/>
    <w:rsid w:val="00EA4549"/>
    <w:rsid w:val="00EA4AFE"/>
    <w:rsid w:val="00EA672C"/>
    <w:rsid w:val="00EB1A41"/>
    <w:rsid w:val="00EB1C30"/>
    <w:rsid w:val="00EB5DBE"/>
    <w:rsid w:val="00EB6DCE"/>
    <w:rsid w:val="00EC2982"/>
    <w:rsid w:val="00EC2DC2"/>
    <w:rsid w:val="00EC3922"/>
    <w:rsid w:val="00EC5D8C"/>
    <w:rsid w:val="00ED2E33"/>
    <w:rsid w:val="00ED477F"/>
    <w:rsid w:val="00ED4A14"/>
    <w:rsid w:val="00ED4FEC"/>
    <w:rsid w:val="00ED65AC"/>
    <w:rsid w:val="00ED6FEE"/>
    <w:rsid w:val="00EE24CA"/>
    <w:rsid w:val="00EE2B9E"/>
    <w:rsid w:val="00EE4712"/>
    <w:rsid w:val="00EE6B3F"/>
    <w:rsid w:val="00EF01F4"/>
    <w:rsid w:val="00EF031C"/>
    <w:rsid w:val="00EF0431"/>
    <w:rsid w:val="00EF2263"/>
    <w:rsid w:val="00F01CFB"/>
    <w:rsid w:val="00F02E3E"/>
    <w:rsid w:val="00F0349E"/>
    <w:rsid w:val="00F1116A"/>
    <w:rsid w:val="00F12DCC"/>
    <w:rsid w:val="00F227C1"/>
    <w:rsid w:val="00F25947"/>
    <w:rsid w:val="00F3170D"/>
    <w:rsid w:val="00F35608"/>
    <w:rsid w:val="00F55C23"/>
    <w:rsid w:val="00F60A29"/>
    <w:rsid w:val="00F67456"/>
    <w:rsid w:val="00F728EC"/>
    <w:rsid w:val="00F774B3"/>
    <w:rsid w:val="00F81052"/>
    <w:rsid w:val="00F82BF2"/>
    <w:rsid w:val="00F83EF7"/>
    <w:rsid w:val="00F90652"/>
    <w:rsid w:val="00F93F15"/>
    <w:rsid w:val="00FA0DC8"/>
    <w:rsid w:val="00FA202F"/>
    <w:rsid w:val="00FA297D"/>
    <w:rsid w:val="00FA53A7"/>
    <w:rsid w:val="00FA544E"/>
    <w:rsid w:val="00FB11A4"/>
    <w:rsid w:val="00FB3745"/>
    <w:rsid w:val="00FB39EE"/>
    <w:rsid w:val="00FB6D76"/>
    <w:rsid w:val="00FC064D"/>
    <w:rsid w:val="00FC099C"/>
    <w:rsid w:val="00FC35C9"/>
    <w:rsid w:val="00FC39AF"/>
    <w:rsid w:val="00FD11C7"/>
    <w:rsid w:val="00FD2F6D"/>
    <w:rsid w:val="00FE5517"/>
    <w:rsid w:val="00FE66E3"/>
    <w:rsid w:val="00FF4309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09C68"/>
  <w15:docId w15:val="{FA56A008-F829-4EB4-960A-5130C2D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5011"/>
    <w:rPr>
      <w:rFonts w:eastAsia="Times New Roman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A53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53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63A7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E42538"/>
    <w:pPr>
      <w:spacing w:before="240" w:after="60"/>
      <w:outlineLvl w:val="7"/>
    </w:pPr>
    <w:rPr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395011"/>
    <w:pPr>
      <w:spacing w:after="120"/>
    </w:pPr>
    <w:rPr>
      <w:sz w:val="16"/>
      <w:szCs w:val="16"/>
    </w:rPr>
  </w:style>
  <w:style w:type="paragraph" w:customStyle="1" w:styleId="1">
    <w:name w:val="Название1"/>
    <w:basedOn w:val="a"/>
    <w:qFormat/>
    <w:rsid w:val="00E42538"/>
    <w:pPr>
      <w:suppressAutoHyphens/>
      <w:jc w:val="center"/>
    </w:pPr>
    <w:rPr>
      <w:b/>
      <w:sz w:val="28"/>
    </w:rPr>
  </w:style>
  <w:style w:type="paragraph" w:customStyle="1" w:styleId="bullets">
    <w:name w:val="bullets"/>
    <w:rsid w:val="00B36B78"/>
    <w:pPr>
      <w:overflowPunct w:val="0"/>
      <w:autoSpaceDE w:val="0"/>
      <w:autoSpaceDN w:val="0"/>
      <w:adjustRightInd w:val="0"/>
      <w:spacing w:line="260" w:lineRule="exact"/>
      <w:ind w:left="494" w:hanging="255"/>
      <w:jc w:val="both"/>
      <w:textAlignment w:val="baseline"/>
    </w:pPr>
    <w:rPr>
      <w:rFonts w:ascii="Palatino" w:eastAsia="Calibri" w:hAnsi="Palatino" w:cs="Palatino"/>
      <w:noProof/>
      <w:sz w:val="22"/>
      <w:szCs w:val="22"/>
      <w:lang w:val="en-US" w:eastAsia="en-US"/>
    </w:rPr>
  </w:style>
  <w:style w:type="paragraph" w:styleId="a3">
    <w:name w:val="footnote text"/>
    <w:aliases w:val="single space,FOOTNOTES,fn,Текст сноски 1,Footnote Text Char1 Char1,Footnote Text Char Char Char1,Footnote Text Char1 Char Char,Footnote Text Char Char Char Char,ft,Footnote Text Char1,Footnote Text Char Char,ADB,Footnote,12p,footnote text"/>
    <w:basedOn w:val="a"/>
    <w:link w:val="a4"/>
    <w:rsid w:val="00B36B78"/>
  </w:style>
  <w:style w:type="character" w:customStyle="1" w:styleId="a4">
    <w:name w:val="Текст сноски Знак"/>
    <w:aliases w:val="single space Знак,FOOTNOTES Знак,fn Знак,Текст сноски 1 Знак,Footnote Text Char1 Char1 Знак,Footnote Text Char Char Char1 Знак,Footnote Text Char1 Char Char Знак,Footnote Text Char Char Char Char Знак,ft Знак,Footnote Text Char1 Знак"/>
    <w:link w:val="a3"/>
    <w:rsid w:val="00B36B78"/>
    <w:rPr>
      <w:rFonts w:eastAsia="Times New Roman"/>
      <w:lang w:val="en-US"/>
    </w:rPr>
  </w:style>
  <w:style w:type="character" w:styleId="a5">
    <w:name w:val="footnote reference"/>
    <w:aliases w:val="ftref,Footnote Reference Number,Footnote Reference_LVL6,Footnote Reference_LVL61,Footnote Reference_LVL62,Footnote Reference_LVL63,Footnote Reference_LVL64,16 Point,Superscript 6 Point,Знак сноски-FN,BVI fnr,Ref,de nota al pie"/>
    <w:uiPriority w:val="99"/>
    <w:rsid w:val="00B36B78"/>
    <w:rPr>
      <w:rFonts w:cs="Times New Roman"/>
      <w:vertAlign w:val="superscript"/>
    </w:rPr>
  </w:style>
  <w:style w:type="paragraph" w:styleId="2">
    <w:name w:val="List Bullet 2"/>
    <w:basedOn w:val="a"/>
    <w:rsid w:val="00BB16CF"/>
    <w:pPr>
      <w:numPr>
        <w:numId w:val="4"/>
      </w:numPr>
    </w:pPr>
    <w:rPr>
      <w:sz w:val="24"/>
      <w:szCs w:val="24"/>
      <w:lang w:val="ru-RU"/>
    </w:rPr>
  </w:style>
  <w:style w:type="character" w:customStyle="1" w:styleId="70">
    <w:name w:val="Заголовок 7 Знак"/>
    <w:link w:val="7"/>
    <w:semiHidden/>
    <w:rsid w:val="00263A7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ps">
    <w:name w:val="hps"/>
    <w:basedOn w:val="a0"/>
    <w:rsid w:val="00B878E1"/>
  </w:style>
  <w:style w:type="paragraph" w:styleId="a6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,Recommendation,ADB Norm"/>
    <w:basedOn w:val="a"/>
    <w:link w:val="a7"/>
    <w:uiPriority w:val="34"/>
    <w:qFormat/>
    <w:rsid w:val="00BC0ACC"/>
    <w:pPr>
      <w:ind w:left="720"/>
      <w:contextualSpacing/>
    </w:pPr>
    <w:rPr>
      <w:sz w:val="24"/>
      <w:szCs w:val="24"/>
      <w:lang w:eastAsia="en-US"/>
    </w:rPr>
  </w:style>
  <w:style w:type="character" w:customStyle="1" w:styleId="a7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6"/>
    <w:uiPriority w:val="34"/>
    <w:qFormat/>
    <w:locked/>
    <w:rsid w:val="001B5802"/>
    <w:rPr>
      <w:rFonts w:eastAsia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rsid w:val="001B5802"/>
    <w:pPr>
      <w:overflowPunct w:val="0"/>
      <w:autoSpaceDE w:val="0"/>
      <w:autoSpaceDN w:val="0"/>
      <w:adjustRightInd w:val="0"/>
      <w:spacing w:after="120"/>
      <w:ind w:left="283"/>
    </w:pPr>
    <w:rPr>
      <w:lang w:val="en-GB"/>
    </w:rPr>
  </w:style>
  <w:style w:type="paragraph" w:styleId="a8">
    <w:name w:val="Balloon Text"/>
    <w:basedOn w:val="a"/>
    <w:link w:val="a9"/>
    <w:rsid w:val="00B42E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42E7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link w:val="3"/>
    <w:rsid w:val="00FA53A7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semiHidden/>
    <w:rsid w:val="00FA53A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a">
    <w:name w:val="annotation reference"/>
    <w:rsid w:val="0001734C"/>
    <w:rPr>
      <w:sz w:val="16"/>
      <w:szCs w:val="16"/>
    </w:rPr>
  </w:style>
  <w:style w:type="paragraph" w:styleId="ab">
    <w:name w:val="annotation text"/>
    <w:basedOn w:val="a"/>
    <w:link w:val="ac"/>
    <w:rsid w:val="0001734C"/>
  </w:style>
  <w:style w:type="character" w:customStyle="1" w:styleId="ac">
    <w:name w:val="Текст примечания Знак"/>
    <w:link w:val="ab"/>
    <w:rsid w:val="0001734C"/>
    <w:rPr>
      <w:rFonts w:eastAsia="Times New Roman"/>
      <w:lang w:eastAsia="ru-RU"/>
    </w:rPr>
  </w:style>
  <w:style w:type="paragraph" w:styleId="ad">
    <w:name w:val="annotation subject"/>
    <w:basedOn w:val="ab"/>
    <w:next w:val="ab"/>
    <w:link w:val="ae"/>
    <w:rsid w:val="0001734C"/>
    <w:rPr>
      <w:b/>
      <w:bCs/>
    </w:rPr>
  </w:style>
  <w:style w:type="character" w:customStyle="1" w:styleId="ae">
    <w:name w:val="Тема примечания Знак"/>
    <w:link w:val="ad"/>
    <w:rsid w:val="0001734C"/>
    <w:rPr>
      <w:rFonts w:eastAsia="Times New Roman"/>
      <w:b/>
      <w:bCs/>
      <w:lang w:eastAsia="ru-RU"/>
    </w:rPr>
  </w:style>
  <w:style w:type="paragraph" w:customStyle="1" w:styleId="Default">
    <w:name w:val="Default"/>
    <w:rsid w:val="00323A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af">
    <w:name w:val="Revision"/>
    <w:hidden/>
    <w:uiPriority w:val="99"/>
    <w:semiHidden/>
    <w:rsid w:val="00CF4412"/>
    <w:rPr>
      <w:rFonts w:eastAsia="Times New Roman"/>
      <w:lang w:val="en-US"/>
    </w:rPr>
  </w:style>
  <w:style w:type="character" w:styleId="af0">
    <w:name w:val="Hyperlink"/>
    <w:uiPriority w:val="99"/>
    <w:unhideWhenUsed/>
    <w:rsid w:val="000F7E75"/>
    <w:rPr>
      <w:color w:val="0000FF"/>
      <w:u w:val="single"/>
    </w:rPr>
  </w:style>
  <w:style w:type="table" w:styleId="af1">
    <w:name w:val="Table Grid"/>
    <w:basedOn w:val="a1"/>
    <w:rsid w:val="00621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AF755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F755B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4C94-C20F-4A2F-AA5C-12BC994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mnr01</cp:lastModifiedBy>
  <cp:revision>8</cp:revision>
  <cp:lastPrinted>2020-02-24T10:02:00Z</cp:lastPrinted>
  <dcterms:created xsi:type="dcterms:W3CDTF">2024-04-25T05:39:00Z</dcterms:created>
  <dcterms:modified xsi:type="dcterms:W3CDTF">2024-10-02T09:02:00Z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dc7f630e29ec84731b73caa89d01ea267cba39682cb9219b78652ea4d83235a4</vt:lpwstr>
  </property>
</Properties>
</file>