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5F10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20ED05" w14:textId="77777777" w:rsidR="00E1359B" w:rsidRPr="002650AB" w:rsidRDefault="00E1359B" w:rsidP="002650A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br/>
        <w:t>о разработке проекта нормативного правового акта</w:t>
      </w:r>
    </w:p>
    <w:p w14:paraId="137F9191" w14:textId="58B25AD2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Настоящим Министерство природных ресурсов, экологии и технического надзора Кыргызской Республики, извещает о начале обсуждения правового регулирования и сборе предложений заинтересованных лиц.</w:t>
      </w:r>
    </w:p>
    <w:p w14:paraId="20001D40" w14:textId="77777777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1. 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</w:p>
    <w:p w14:paraId="4D0B03A1" w14:textId="77777777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>Юридическая неясность: Отсутствие четкого описания документов создает неопределенность в правовом статусе, вызывает споры и судебные разбирательства.</w:t>
      </w:r>
    </w:p>
    <w:p w14:paraId="3A971C91" w14:textId="77777777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>Риск отказа в регистрации: В случае недостатка необходимых документов может привести к отказу в регистрации лицензий.</w:t>
      </w:r>
    </w:p>
    <w:p w14:paraId="522FC1CA" w14:textId="0E24B8B2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>Необходимость дополнительных расходов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: для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устранения недостатков в документации может потребоваться время и средства на получение недостающих документов или исправление ошибок.</w:t>
      </w:r>
    </w:p>
    <w:p w14:paraId="0D2A376E" w14:textId="51B3B313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>Невозможность защиты прав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: без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полного пакета документов "де юре" сложно защитить свои права в судебных разбирательствах или других правовых ситуациях.</w:t>
      </w:r>
    </w:p>
    <w:p w14:paraId="279D30A8" w14:textId="77777777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>Сроки: не ясность сроков получения лицензии и рассмотрения обращения лицензиата.</w:t>
      </w:r>
    </w:p>
    <w:p w14:paraId="3174909E" w14:textId="364E2FED" w:rsid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Отсутствуют причины отказа рассмотрения обращения 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лицензиата.</w:t>
      </w:r>
    </w:p>
    <w:p w14:paraId="1CE2010B" w14:textId="12F3E3BD" w:rsidR="00E1359B" w:rsidRPr="002650AB" w:rsidRDefault="00E1359B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F0C9A">
        <w:rPr>
          <w:rFonts w:ascii="Times New Roman" w:hAnsi="Times New Roman" w:cs="Times New Roman"/>
          <w:sz w:val="28"/>
          <w:szCs w:val="28"/>
          <w:lang w:val="ru-RU"/>
        </w:rPr>
        <w:t>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10DDF12A" w14:textId="788785CB" w:rsidR="00FC1342" w:rsidRPr="002650AB" w:rsidRDefault="008C20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Разрабатываемый 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позволит решить актуальные проблемы по созданию благоприятных условий 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>для лицензирования недропользователей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993E7" w14:textId="567ACA71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аргументами 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C2BCEE0" w14:textId="4A3279DE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 актуальность </w:t>
      </w:r>
      <w:r w:rsidR="001E3509">
        <w:rPr>
          <w:rFonts w:ascii="Times New Roman" w:hAnsi="Times New Roman" w:cs="Times New Roman"/>
          <w:sz w:val="28"/>
          <w:szCs w:val="28"/>
          <w:lang w:val="ru-RU"/>
        </w:rPr>
        <w:t>требований, существующие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устаревшие и не соответствуют современным реалиям. Обновления положения позволит учесть новые технологи и </w:t>
      </w:r>
      <w:r w:rsidR="001E3509">
        <w:rPr>
          <w:rFonts w:ascii="Times New Roman" w:hAnsi="Times New Roman" w:cs="Times New Roman"/>
          <w:sz w:val="28"/>
          <w:szCs w:val="28"/>
          <w:lang w:val="ru-RU"/>
        </w:rPr>
        <w:t>практики;</w:t>
      </w:r>
    </w:p>
    <w:p w14:paraId="1229FC60" w14:textId="21473D32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упрощение </w:t>
      </w:r>
      <w:r w:rsidR="001E3509">
        <w:rPr>
          <w:rFonts w:ascii="Times New Roman" w:hAnsi="Times New Roman" w:cs="Times New Roman"/>
          <w:sz w:val="28"/>
          <w:szCs w:val="28"/>
          <w:lang w:val="ru-RU"/>
        </w:rPr>
        <w:t>процесса,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 вносимые изменения упростят процесс получения лицензий, что снизит нагрузку на заявителей и ускорит обработку заявок.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6D6362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3. 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14:paraId="444661B1" w14:textId="338AA2AC" w:rsidR="00920714" w:rsidRPr="00920714" w:rsidRDefault="00AF25EB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</w:t>
      </w:r>
      <w:r w:rsidR="00920714" w:rsidRPr="00920714">
        <w:t xml:space="preserve"> </w:t>
      </w:r>
      <w:r w:rsidR="00920714">
        <w:rPr>
          <w:lang w:val="ru-RU"/>
        </w:rPr>
        <w:t>П</w:t>
      </w:r>
      <w:r w:rsidR="00920714" w:rsidRPr="00920714">
        <w:rPr>
          <w:rFonts w:ascii="Times New Roman" w:hAnsi="Times New Roman" w:cs="Times New Roman"/>
          <w:sz w:val="28"/>
          <w:szCs w:val="28"/>
          <w:lang w:val="ru-RU"/>
        </w:rPr>
        <w:t>омо</w:t>
      </w:r>
      <w:r w:rsidR="00920714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="00920714"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соответствие новым законам и стандартам, что снижает риски правовых последствий.</w:t>
      </w:r>
    </w:p>
    <w:p w14:paraId="406840C9" w14:textId="688F6F4F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положения 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приве</w:t>
      </w:r>
      <w:r>
        <w:rPr>
          <w:rFonts w:ascii="Times New Roman" w:hAnsi="Times New Roman" w:cs="Times New Roman"/>
          <w:sz w:val="28"/>
          <w:szCs w:val="28"/>
          <w:lang w:val="ru-RU"/>
        </w:rPr>
        <w:t>дёт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к оптимизации внутренних процессов и уменьшению бюрократии.</w:t>
      </w:r>
    </w:p>
    <w:p w14:paraId="2532E64B" w14:textId="77777777" w:rsidR="00FC60BB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розрачное лицензирование повышает доверие со стороны </w:t>
      </w:r>
      <w:r>
        <w:rPr>
          <w:rFonts w:ascii="Times New Roman" w:hAnsi="Times New Roman" w:cs="Times New Roman"/>
          <w:sz w:val="28"/>
          <w:szCs w:val="28"/>
          <w:lang w:val="ru-RU"/>
        </w:rPr>
        <w:t>лицензиата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73C5F9" w14:textId="2CB99C78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Актуализация позволяет интегрировать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подходы, улучшая адаптивность к изменениям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421C09" w14:textId="3FB54318" w:rsidR="00E1359B" w:rsidRPr="00B02909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14:paraId="27DBB4BB" w14:textId="2391007F" w:rsidR="003F0C9A" w:rsidRPr="00B02909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Экономические последствия благоприятные.</w:t>
      </w:r>
    </w:p>
    <w:p w14:paraId="3661BDA6" w14:textId="4B118262" w:rsidR="003F0C9A" w:rsidRPr="00E8222B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Социальные последствия</w:t>
      </w:r>
      <w:r w:rsidR="00E8222B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благоприятные</w:t>
      </w:r>
    </w:p>
    <w:p w14:paraId="4DBC374C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0DB3750E" w14:textId="3912B339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Для предпринимателей и </w:t>
      </w:r>
      <w:r w:rsidR="00F746ED" w:rsidRPr="00345B5A">
        <w:rPr>
          <w:rFonts w:ascii="Times New Roman" w:hAnsi="Times New Roman" w:cs="Times New Roman"/>
          <w:sz w:val="28"/>
          <w:szCs w:val="28"/>
          <w:lang w:val="ru-RU"/>
        </w:rPr>
        <w:t>инвесторов,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свою деятельность, связанную с геологическим изучением недр с целью поиска, разведки и разработкой </w:t>
      </w:r>
      <w:r w:rsidR="00E8222B">
        <w:rPr>
          <w:rFonts w:ascii="Times New Roman" w:hAnsi="Times New Roman" w:cs="Times New Roman"/>
          <w:sz w:val="28"/>
          <w:szCs w:val="28"/>
          <w:lang w:val="ru-RU"/>
        </w:rPr>
        <w:t>полезных ископаемых на территории Кыргызской Республики.</w:t>
      </w:r>
    </w:p>
    <w:p w14:paraId="0B3B3CD5" w14:textId="03C09226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55A66CCE" w14:textId="3211A156" w:rsidR="001E3509" w:rsidRDefault="001E3509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Расходов и выгод д</w:t>
      </w:r>
      <w:r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ля предпринимателей и инвесторов, осуществляющих свою деятельность, связанную с геологическим изучением недр с целью поиска, разведки и разработкой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полезных ископаемых не предвидится. </w:t>
      </w:r>
    </w:p>
    <w:p w14:paraId="4EE48E21" w14:textId="01F957B5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4504CFF4" w14:textId="05442CAF" w:rsidR="00B65721" w:rsidRDefault="00B65721" w:rsidP="00B6572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Расходов и выгод д</w:t>
      </w:r>
      <w:r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республиканского/местного бюджета,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предвидится. </w:t>
      </w:r>
    </w:p>
    <w:p w14:paraId="41B482A5" w14:textId="77777777" w:rsidR="00B65721" w:rsidRPr="002650AB" w:rsidRDefault="00B65721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FAEE3C" w14:textId="02D6FF6B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2. Иная информация, которая позволяет оценить необходимость введения предлагаемого регулирования:</w:t>
      </w:r>
    </w:p>
    <w:p w14:paraId="0D115529" w14:textId="0C2557CC" w:rsidR="002650AB" w:rsidRPr="002650AB" w:rsidRDefault="00400E9F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>разработк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проекта нормативного правового акта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 анализ регулятивного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проекту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</w:p>
    <w:p w14:paraId="39CFB3B7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10"/>
      </w:tblGrid>
      <w:tr w:rsidR="00E1359B" w:rsidRPr="002650AB" w14:paraId="070515A9" w14:textId="77777777">
        <w:tc>
          <w:tcPr>
            <w:tcW w:w="3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484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1. Предложения принимаются: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7D20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359B" w:rsidRPr="002650AB" w14:paraId="29468F64" w14:textId="77777777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B07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78D1" w14:textId="12C5B149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76AD30B1" w14:textId="77777777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C247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на почтовый адрес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D431" w14:textId="538E4241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05F6BA80" w14:textId="77777777" w:rsidTr="00FC1342">
        <w:tc>
          <w:tcPr>
            <w:tcW w:w="37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EEC8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2. Срок приема предложений не позднее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71DB" w14:textId="6CD67ADC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 марта 2024 года</w:t>
            </w:r>
          </w:p>
        </w:tc>
      </w:tr>
      <w:tr w:rsidR="00E1359B" w:rsidRPr="002650AB" w14:paraId="54794B45" w14:textId="77777777" w:rsidTr="00FC1342"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6F1A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37E6" w14:textId="4A7F884B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 марта 2024 года</w:t>
            </w:r>
          </w:p>
        </w:tc>
      </w:tr>
    </w:tbl>
    <w:p w14:paraId="4D14AA9B" w14:textId="77777777" w:rsidR="0054656B" w:rsidRPr="002650AB" w:rsidRDefault="0054656B" w:rsidP="00265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656B" w:rsidRPr="0026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AA31" w14:textId="77777777" w:rsidR="00796230" w:rsidRDefault="00796230" w:rsidP="007674F2">
      <w:pPr>
        <w:spacing w:after="0" w:line="240" w:lineRule="auto"/>
      </w:pPr>
      <w:r>
        <w:separator/>
      </w:r>
    </w:p>
  </w:endnote>
  <w:endnote w:type="continuationSeparator" w:id="0">
    <w:p w14:paraId="45B31A5A" w14:textId="77777777" w:rsidR="00796230" w:rsidRDefault="00796230" w:rsidP="0076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D40E" w14:textId="77777777" w:rsidR="00796230" w:rsidRDefault="00796230" w:rsidP="007674F2">
      <w:pPr>
        <w:spacing w:after="0" w:line="240" w:lineRule="auto"/>
      </w:pPr>
      <w:r>
        <w:separator/>
      </w:r>
    </w:p>
  </w:footnote>
  <w:footnote w:type="continuationSeparator" w:id="0">
    <w:p w14:paraId="717E25BE" w14:textId="77777777" w:rsidR="00796230" w:rsidRDefault="00796230" w:rsidP="0076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B"/>
    <w:rsid w:val="00043029"/>
    <w:rsid w:val="00055B2D"/>
    <w:rsid w:val="00076DA2"/>
    <w:rsid w:val="001E3509"/>
    <w:rsid w:val="00215B5B"/>
    <w:rsid w:val="002650AB"/>
    <w:rsid w:val="00345B5A"/>
    <w:rsid w:val="003E68B1"/>
    <w:rsid w:val="003F0C9A"/>
    <w:rsid w:val="00400E9F"/>
    <w:rsid w:val="0043179F"/>
    <w:rsid w:val="004C75C6"/>
    <w:rsid w:val="00507E83"/>
    <w:rsid w:val="0054656B"/>
    <w:rsid w:val="00580E01"/>
    <w:rsid w:val="005E162F"/>
    <w:rsid w:val="007674F2"/>
    <w:rsid w:val="00796230"/>
    <w:rsid w:val="008C20EB"/>
    <w:rsid w:val="00920714"/>
    <w:rsid w:val="009F6412"/>
    <w:rsid w:val="00A80337"/>
    <w:rsid w:val="00AF25EB"/>
    <w:rsid w:val="00B02909"/>
    <w:rsid w:val="00B65721"/>
    <w:rsid w:val="00BF1EC4"/>
    <w:rsid w:val="00E1359B"/>
    <w:rsid w:val="00E8222B"/>
    <w:rsid w:val="00F746ED"/>
    <w:rsid w:val="00F85736"/>
    <w:rsid w:val="00FA0E20"/>
    <w:rsid w:val="00FC1342"/>
    <w:rsid w:val="00FC60BB"/>
    <w:rsid w:val="00FD64EB"/>
    <w:rsid w:val="00FE128E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585ED"/>
  <w15:chartTrackingRefBased/>
  <w15:docId w15:val="{AEC9C048-F592-4B97-921E-422F20E9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1359B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E1359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359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1359B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6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4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6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4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Атабек Кошоев Каламбекович</cp:lastModifiedBy>
  <cp:revision>3</cp:revision>
  <dcterms:created xsi:type="dcterms:W3CDTF">2024-09-10T11:56:00Z</dcterms:created>
  <dcterms:modified xsi:type="dcterms:W3CDTF">2024-09-23T04:30:00Z</dcterms:modified>
</cp:coreProperties>
</file>