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1"/>
        <w:gridCol w:w="1527"/>
        <w:gridCol w:w="1520"/>
        <w:gridCol w:w="3137"/>
        <w:gridCol w:w="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ky-KG"/>
              </w:rPr>
            </w:pPr>
            <w:r>
              <w:t xml:space="preserve"> ______________2024</w:t>
            </w:r>
            <w:r>
              <w:rPr>
                <w:lang w:val="ky-KG"/>
              </w:rPr>
              <w:t>-ж.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№________</w:t>
            </w:r>
            <w:r>
              <w:t xml:space="preserve">буйрукка </w:t>
            </w:r>
            <w:r>
              <w:rPr>
                <w:lang w:val="ky-KG"/>
              </w:rPr>
              <w:t xml:space="preserve"> </w:t>
            </w:r>
          </w:p>
          <w:p>
            <w:r>
              <w:rPr>
                <w:lang w:val="ky-KG"/>
              </w:rPr>
              <w:t xml:space="preserve">№  </w:t>
            </w:r>
            <w:r>
              <w:rPr>
                <w:rFonts w:hint="default"/>
                <w:lang w:val="ky-KG"/>
              </w:rPr>
              <w:t>2</w:t>
            </w:r>
            <w:r>
              <w:rPr>
                <w:lang w:val="ky-KG"/>
              </w:rPr>
              <w:t xml:space="preserve">  т</w:t>
            </w:r>
            <w:r>
              <w:t>иркеме</w:t>
            </w:r>
          </w:p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ky-KG"/>
              </w:rPr>
              <w:t>чыг.</w:t>
            </w:r>
            <w:r>
              <w:rPr>
                <w:rFonts w:eastAsia="Calibri"/>
              </w:rPr>
              <w:t>№</w:t>
            </w:r>
          </w:p>
          <w:p>
            <w:pPr>
              <w:spacing w:line="240" w:lineRule="atLeast"/>
              <w:jc w:val="both"/>
              <w:rPr>
                <w:b/>
                <w:bCs/>
                <w:lang w:val="ky-KG"/>
              </w:rPr>
            </w:pPr>
            <w:r>
              <w:rPr>
                <w:rFonts w:eastAsia="Calibri"/>
                <w:lang w:val="ky-KG"/>
              </w:rPr>
              <w:t>арыз берилген күнү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Кыргыз Республикасынын Жаратылыш ресурстары, экология жана техникалык к</w:t>
            </w:r>
            <w:r>
              <w:rPr>
                <w:b/>
                <w:bCs/>
                <w:lang w:val="ky-KG"/>
              </w:rPr>
              <w:t xml:space="preserve">өзөмөл </w:t>
            </w:r>
            <w:r>
              <w:rPr>
                <w:b/>
                <w:bCs/>
              </w:rPr>
              <w:t xml:space="preserve"> министрине</w:t>
            </w:r>
          </w:p>
        </w:tc>
      </w:tr>
    </w:tbl>
    <w:p>
      <w:pPr>
        <w:pStyle w:val="4"/>
        <w:spacing w:after="0"/>
        <w:jc w:val="center"/>
        <w:rPr>
          <w:rFonts w:hint="default"/>
          <w:b/>
          <w:bCs/>
          <w:i w:val="0"/>
          <w:iCs w:val="0"/>
          <w:color w:val="auto"/>
          <w:sz w:val="24"/>
          <w:szCs w:val="24"/>
          <w:lang w:val="ky-KG"/>
        </w:rPr>
      </w:pPr>
    </w:p>
    <w:p>
      <w:pPr>
        <w:pStyle w:val="4"/>
        <w:spacing w:after="0"/>
        <w:jc w:val="center"/>
        <w:rPr>
          <w:rFonts w:hint="default"/>
          <w:b/>
          <w:bCs/>
          <w:i w:val="0"/>
          <w:iCs w:val="0"/>
          <w:color w:val="auto"/>
          <w:sz w:val="24"/>
          <w:szCs w:val="24"/>
        </w:rPr>
      </w:pPr>
      <w:r>
        <w:rPr>
          <w:rFonts w:hint="default"/>
          <w:b/>
          <w:bCs/>
          <w:i w:val="0"/>
          <w:iCs w:val="0"/>
          <w:color w:val="auto"/>
          <w:sz w:val="24"/>
          <w:szCs w:val="24"/>
          <w:lang w:val="ky-KG"/>
        </w:rPr>
        <w:t>Ж</w:t>
      </w:r>
      <w:r>
        <w:rPr>
          <w:rFonts w:hint="default"/>
          <w:b/>
          <w:bCs/>
          <w:i w:val="0"/>
          <w:iCs w:val="0"/>
          <w:color w:val="auto"/>
          <w:sz w:val="24"/>
          <w:szCs w:val="24"/>
        </w:rPr>
        <w:t>арылуу коркунучу бар аралашмаларды түзүүгө жөндөмдүү заттарды алуу, пайдалануу, кайра иштетүү, түзүү, сактоо, жок кылуу</w:t>
      </w:r>
      <w:r>
        <w:rPr>
          <w:rFonts w:hint="default"/>
          <w:b/>
          <w:bCs/>
          <w:i w:val="0"/>
          <w:iCs w:val="0"/>
          <w:color w:val="auto"/>
          <w:sz w:val="24"/>
          <w:szCs w:val="24"/>
          <w:lang w:val="ky-KG"/>
        </w:rPr>
        <w:t xml:space="preserve"> укугуна </w:t>
      </w:r>
      <w:r>
        <w:rPr>
          <w:rFonts w:hint="default"/>
          <w:b/>
          <w:bCs/>
          <w:i w:val="0"/>
          <w:iCs w:val="0"/>
          <w:color w:val="auto"/>
          <w:sz w:val="24"/>
          <w:szCs w:val="24"/>
        </w:rPr>
        <w:t xml:space="preserve"> лицензия </w:t>
      </w:r>
      <w:r>
        <w:rPr>
          <w:rFonts w:hint="default"/>
          <w:b/>
          <w:bCs/>
          <w:i w:val="0"/>
          <w:iCs w:val="0"/>
          <w:color w:val="auto"/>
          <w:sz w:val="24"/>
          <w:szCs w:val="24"/>
          <w:lang w:val="ky-KG"/>
        </w:rPr>
        <w:t>алууга</w:t>
      </w:r>
      <w:r>
        <w:rPr>
          <w:rFonts w:hint="default"/>
          <w:b/>
          <w:bCs/>
          <w:i w:val="0"/>
          <w:iCs w:val="0"/>
          <w:color w:val="auto"/>
          <w:sz w:val="24"/>
          <w:szCs w:val="24"/>
        </w:rPr>
        <w:t xml:space="preserve"> (баллондорду кысылган жана суюлтулган газдар менен толтуруучу  станциялар)</w:t>
      </w:r>
    </w:p>
    <w:p>
      <w:pPr>
        <w:pStyle w:val="4"/>
        <w:spacing w:after="0"/>
        <w:jc w:val="center"/>
        <w:rPr>
          <w:color w:val="auto"/>
        </w:rPr>
      </w:pP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>А Р Ы З</w:t>
      </w:r>
      <w:r>
        <w:rPr>
          <w:color w:val="auto"/>
        </w:rPr>
        <w:t xml:space="preserve"> </w:t>
      </w:r>
    </w:p>
    <w:p>
      <w:pPr>
        <w:ind w:firstLine="120" w:firstLineChars="50"/>
        <w:rPr>
          <w:rFonts w:hint="default"/>
          <w:b/>
          <w:bCs/>
          <w:i w:val="0"/>
          <w:iCs w:val="0"/>
          <w:color w:val="auto"/>
          <w:sz w:val="24"/>
          <w:szCs w:val="24"/>
        </w:rPr>
      </w:pPr>
    </w:p>
    <w:p>
      <w:pPr>
        <w:rPr>
          <w:rFonts w:hint="default"/>
          <w:b/>
          <w:bCs/>
          <w:i w:val="0"/>
          <w:iCs w:val="0"/>
          <w:color w:val="auto"/>
          <w:sz w:val="24"/>
          <w:szCs w:val="24"/>
        </w:rPr>
      </w:pPr>
      <w:r>
        <w:rPr>
          <w:rFonts w:hint="default"/>
          <w:b/>
          <w:bCs/>
          <w:i w:val="0"/>
          <w:iCs w:val="0"/>
          <w:color w:val="auto"/>
          <w:sz w:val="24"/>
          <w:szCs w:val="24"/>
        </w:rPr>
        <w:t>Пландаштырылган иш-чаралар</w:t>
      </w:r>
      <w:r>
        <w:rPr>
          <w:rFonts w:hint="default"/>
          <w:b/>
          <w:bCs/>
          <w:i w:val="0"/>
          <w:iCs w:val="0"/>
          <w:color w:val="auto"/>
          <w:sz w:val="24"/>
          <w:szCs w:val="24"/>
          <w:lang w:val="ky-KG"/>
        </w:rPr>
        <w:t>______</w:t>
      </w:r>
      <w:r>
        <w:rPr>
          <w:rFonts w:hint="default"/>
          <w:b/>
          <w:bCs/>
          <w:i w:val="0"/>
          <w:iCs w:val="0"/>
          <w:color w:val="auto"/>
          <w:sz w:val="24"/>
          <w:szCs w:val="24"/>
        </w:rPr>
        <w:t>_______________________________________</w:t>
      </w:r>
    </w:p>
    <w:p>
      <w:pPr>
        <w:rPr>
          <w:rFonts w:hint="default"/>
          <w:b/>
          <w:bCs/>
          <w:i w:val="0"/>
          <w:iCs w:val="0"/>
          <w:color w:val="auto"/>
          <w:sz w:val="24"/>
          <w:szCs w:val="24"/>
          <w:lang w:val="ky-KG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5077"/>
        <w:gridCol w:w="3661"/>
      </w:tblGrid>
      <w:t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 xml:space="preserve">рыз ээси </w:t>
            </w:r>
            <w:r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  <w:sz w:val="20"/>
                <w:szCs w:val="20"/>
              </w:rPr>
              <w:t>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Ж</w:t>
            </w:r>
            <w:r>
              <w:rPr>
                <w:b/>
                <w:bCs/>
              </w:rPr>
              <w:t xml:space="preserve">айгашкан дареги </w:t>
            </w:r>
            <w:r>
              <w:rPr>
                <w:b w:val="0"/>
                <w:bCs w:val="0"/>
                <w:sz w:val="20"/>
                <w:szCs w:val="20"/>
              </w:rPr>
              <w:t>(индекс, почта дареги), телефондор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 xml:space="preserve">Арыз ээсинин электрондук дареги </w:t>
            </w:r>
            <w:r>
              <w:rPr>
                <w:b w:val="0"/>
                <w:bCs w:val="0"/>
                <w:sz w:val="20"/>
                <w:szCs w:val="20"/>
                <w:lang w:val="ky-KG"/>
              </w:rPr>
              <w:t>(талап кылынат)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hint="default"/>
                <w:b/>
                <w:bCs/>
                <w:lang w:val="ky-KG"/>
              </w:rPr>
            </w:pPr>
            <w:r>
              <w:rPr>
                <w:rFonts w:hint="default"/>
                <w:b/>
                <w:bCs/>
                <w:lang w:val="ky-KG"/>
              </w:rPr>
              <w:t>4</w:t>
            </w: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>рызга тиркелүүчү документтердин тизмеси</w:t>
            </w:r>
            <w:r>
              <w:rPr>
                <w:b/>
                <w:bCs/>
                <w:lang w:val="ky-KG"/>
              </w:rPr>
              <w:t>: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 w:val="0"/>
                <w:bCs w:val="0"/>
              </w:rPr>
              <w:t>Жеке жак үчүн – ким экендигин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Юридикалык жак жана жеке ишкер үчүн-мамлекеттик каттоо жөнүндө күбөлүктүн көчүрмөсү же жеке жак үчүн ишкердик ишке патенттин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ky-KG"/>
              </w:rPr>
              <w:t>А</w:t>
            </w:r>
            <w:r>
              <w:rPr>
                <w:b w:val="0"/>
                <w:bCs w:val="0"/>
              </w:rPr>
              <w:t>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lang w:val="ky-KG"/>
              </w:rPr>
              <w:t>У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ky-KG"/>
              </w:rPr>
              <w:t>/э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: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4402011000102181</w:t>
            </w:r>
          </w:p>
          <w:p>
            <w:pPr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Төлөм коду: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14222710</w:t>
            </w:r>
          </w:p>
          <w:p>
            <w:r>
              <w:rPr>
                <w:b/>
                <w:bCs/>
                <w:color w:val="auto"/>
                <w:sz w:val="20"/>
                <w:szCs w:val="20"/>
                <w:lang w:val="ky-KG"/>
              </w:rPr>
              <w:t>Максаты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: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лицензия берүү үчүн мамлекеттик алым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</w:rPr>
            </w:pPr>
            <w:r>
              <w:rPr>
                <w:rStyle w:val="9"/>
                <w:rFonts w:hint="default"/>
              </w:rPr>
              <w:t>Арыз ээсинде белгиленген тартипте пайдаланууга кабыл алынган жарылуу-өрт коркунучу бар өндүрүштүк объектинин менчик укугунда же башка мыйзамдуу негизде бар экендигин тастыктаган документтер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</w:rPr>
            </w:pPr>
            <w:r>
              <w:rPr>
                <w:rStyle w:val="9"/>
                <w:rFonts w:hint="default"/>
              </w:rPr>
              <w:t>Иши жарылуу-өрт коркунучу бар өндүрүштүк объектини пайдалануу менен байланышкан кызматкерлердин  лицензиялык талаптар</w:t>
            </w:r>
            <w:r>
              <w:rPr>
                <w:rStyle w:val="9"/>
                <w:rFonts w:hint="default" w:ascii="TimesNewRomanPSMT"/>
                <w:lang w:val="ky-KG"/>
              </w:rPr>
              <w:t>га</w:t>
            </w:r>
            <w:r>
              <w:rPr>
                <w:rStyle w:val="9"/>
                <w:rFonts w:hint="default"/>
              </w:rPr>
              <w:t xml:space="preserve"> жана квалификациясынын шарттарына ылайык келишин, ошондой эле өнөр жай коопсуздугу жаатында аларды аттестациялоону тастыктаган документтер(дипломдор, аттестаттар, күбөлүктөр)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</w:rPr>
            </w:pPr>
            <w:r>
              <w:rPr>
                <w:rStyle w:val="9"/>
                <w:rFonts w:hint="default"/>
              </w:rPr>
              <w:t>Арыз ээсинде кооптуу өндүрүштүк объектиде колдонулуучу техникалык түзүлүштөрдүн бар экендигин ырастоочу документтер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ЧУА: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2023-жылдын 14-декабрындагы № 678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октому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ky-KG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Арызды кароо мөөнөтү - 30 календардык күн</w:t>
            </w:r>
          </w:p>
        </w:tc>
      </w:tr>
    </w:tbl>
    <w:p>
      <w:pPr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Тиркеме</w:t>
      </w:r>
      <w:r>
        <w:rPr>
          <w:rFonts w:hint="default"/>
          <w:b/>
          <w:bCs/>
          <w:lang w:val="ru-RU"/>
        </w:rPr>
        <w:t xml:space="preserve"> -         баракта.</w:t>
      </w:r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/>
          <w:sz w:val="24"/>
          <w:szCs w:val="24"/>
          <w:lang w:val="ru-RU" w:eastAsia="zh-CN"/>
        </w:rPr>
      </w:pPr>
      <w:r>
        <w:rPr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color w:val="auto"/>
          <w:sz w:val="24"/>
          <w:szCs w:val="24"/>
          <w:lang w:val="ru-RU" w:eastAsia="zh-CN"/>
        </w:rPr>
        <w:t>берилиши</w:t>
      </w:r>
      <w:r>
        <w:rPr>
          <w:rFonts w:hint="default"/>
          <w:color w:val="auto"/>
          <w:sz w:val="24"/>
          <w:szCs w:val="24"/>
          <w:lang w:val="ru-RU" w:eastAsia="zh-CN"/>
        </w:rPr>
        <w:t xml:space="preserve"> керек.</w:t>
      </w:r>
    </w:p>
    <w:p>
      <w:pPr>
        <w:rPr>
          <w:color w:val="1F1F1F"/>
          <w:sz w:val="24"/>
          <w:szCs w:val="24"/>
          <w:lang w:val="zh-CN" w:eastAsia="zh-CN"/>
        </w:rPr>
      </w:pPr>
      <w:r>
        <w:rPr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  <w:sz w:val="24"/>
          <w:szCs w:val="24"/>
        </w:rPr>
        <w:t xml:space="preserve">  </w:t>
      </w:r>
    </w:p>
    <w:p>
      <w:pPr>
        <w:rPr>
          <w:sz w:val="24"/>
          <w:szCs w:val="24"/>
          <w:lang w:val="ky-KG" w:eastAsia="zh-CN"/>
        </w:rPr>
      </w:pPr>
      <w:r>
        <w:rPr>
          <w:b/>
          <w:bCs/>
          <w:sz w:val="24"/>
          <w:szCs w:val="24"/>
          <w:lang w:val="ky-KG" w:eastAsia="zh-CN"/>
        </w:rPr>
        <w:t>Зарыл болгон учурда:</w:t>
      </w:r>
      <w:r>
        <w:rPr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spacing w:line="240" w:lineRule="auto"/>
        <w:rPr>
          <w:color w:val="1F1F1F"/>
          <w:sz w:val="24"/>
          <w:szCs w:val="24"/>
          <w:lang w:val="ky-KG" w:eastAsia="zh-CN"/>
        </w:rPr>
      </w:pPr>
      <w:bookmarkStart w:id="0" w:name="_GoBack"/>
      <w:bookmarkEnd w:id="0"/>
    </w:p>
    <w:p>
      <w:pPr>
        <w:tabs>
          <w:tab w:val="left" w:pos="6150"/>
        </w:tabs>
        <w:rPr>
          <w:lang w:val="ky-KG"/>
        </w:rPr>
      </w:pPr>
    </w:p>
    <w:p>
      <w:pPr>
        <w:tabs>
          <w:tab w:val="left" w:pos="6150"/>
        </w:tabs>
        <w:rPr>
          <w:lang w:val="ky-KG"/>
        </w:rPr>
      </w:pPr>
      <w:r>
        <w:rPr>
          <w:lang w:val="ky-KG"/>
        </w:rPr>
        <w:t xml:space="preserve">                     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07"/>
    <w:rsid w:val="00035924"/>
    <w:rsid w:val="00082510"/>
    <w:rsid w:val="002C6C13"/>
    <w:rsid w:val="00A34EF4"/>
    <w:rsid w:val="00C22BF2"/>
    <w:rsid w:val="00E21507"/>
    <w:rsid w:val="00FA017E"/>
    <w:rsid w:val="03E64A2D"/>
    <w:rsid w:val="0646383A"/>
    <w:rsid w:val="12BE30FE"/>
    <w:rsid w:val="15F8515B"/>
    <w:rsid w:val="16584041"/>
    <w:rsid w:val="1E6961A0"/>
    <w:rsid w:val="1F0F75A6"/>
    <w:rsid w:val="21315272"/>
    <w:rsid w:val="21A1733F"/>
    <w:rsid w:val="276D6968"/>
    <w:rsid w:val="4EF0031B"/>
    <w:rsid w:val="5AB72866"/>
    <w:rsid w:val="6C93093E"/>
    <w:rsid w:val="7B0D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5">
    <w:name w:val="Body Text"/>
    <w:basedOn w:val="1"/>
    <w:link w:val="8"/>
    <w:autoRedefine/>
    <w:unhideWhenUsed/>
    <w:qFormat/>
    <w:uiPriority w:val="99"/>
    <w:pPr>
      <w:spacing w:after="120"/>
    </w:pPr>
  </w:style>
  <w:style w:type="paragraph" w:styleId="6">
    <w:name w:val="List"/>
    <w:basedOn w:val="1"/>
    <w:autoRedefine/>
    <w:unhideWhenUsed/>
    <w:qFormat/>
    <w:uiPriority w:val="99"/>
    <w:pPr>
      <w:ind w:left="283" w:hanging="283"/>
      <w:contextualSpacing/>
    </w:pPr>
  </w:style>
  <w:style w:type="table" w:styleId="7">
    <w:name w:val="Table Grid"/>
    <w:basedOn w:val="3"/>
    <w:autoRedefine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8">
    <w:name w:val="Основной текст Знак"/>
    <w:basedOn w:val="2"/>
    <w:link w:val="5"/>
    <w:autoRedefine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9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2A44-D4DC-49F6-BB98-BD55D2E98D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2823</Characters>
  <Lines>23</Lines>
  <Paragraphs>6</Paragraphs>
  <TotalTime>0</TotalTime>
  <ScaleCrop>false</ScaleCrop>
  <LinksUpToDate>false</LinksUpToDate>
  <CharactersWithSpaces>3312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2024-04-24T07:57:00Z</dcterms:created>
  <dc:creator>Дыйканбаева Роза Нурдиновна</dc:creator>
  <cp:lastModifiedBy>УЭРЛД ЖН</cp:lastModifiedBy>
  <cp:lastPrinted>2024-05-14T07:36:00Z</cp:lastPrinted>
  <dcterms:modified xsi:type="dcterms:W3CDTF">2024-06-07T05:59:25Z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3ADFFCD4C7BA4CABBECCBAE5723B10CE_12</vt:lpwstr>
  </property>
</Properties>
</file>