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7"/>
        <w:gridCol w:w="1549"/>
        <w:gridCol w:w="1542"/>
        <w:gridCol w:w="3243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______________2024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  <w:t>-ж.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  <w:t>№________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буйрукка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  <w:t>№ 33   т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иркеме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91" w:hRule="atLeast"/>
        </w:trPr>
        <w:tc>
          <w:tcPr>
            <w:tcW w:w="4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y-KG"/>
              </w:rPr>
              <w:t>чыг.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y-KG"/>
              </w:rPr>
              <w:t>арыз берилген күну</w:t>
            </w:r>
          </w:p>
        </w:tc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Кыргыз Республикасынын Жаратылыш ресурстары, экология жана техникалык к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өзөмөл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министрине</w:t>
            </w:r>
          </w:p>
        </w:tc>
      </w:tr>
    </w:tbl>
    <w:p>
      <w:pPr>
        <w:pStyle w:val="5"/>
        <w:shd w:val="clear" w:color="auto" w:fill="F8F9FA"/>
        <w:jc w:val="center"/>
        <w:rPr>
          <w:rStyle w:val="12"/>
          <w:rFonts w:ascii="Times New Roman" w:hAnsi="Times New Roman" w:cs="Times New Roman"/>
          <w:b/>
          <w:bCs/>
          <w:color w:val="1F1F1F"/>
          <w:sz w:val="24"/>
          <w:szCs w:val="24"/>
          <w:lang w:val="ky-KG"/>
        </w:rPr>
      </w:pPr>
      <w:bookmarkStart w:id="0" w:name="_Hlk164874720"/>
    </w:p>
    <w:p>
      <w:pPr>
        <w:pStyle w:val="5"/>
        <w:shd w:val="clear" w:color="auto" w:fill="F8F9FA"/>
        <w:jc w:val="center"/>
        <w:rPr>
          <w:rStyle w:val="12"/>
          <w:rFonts w:hint="default" w:ascii="Times New Roman" w:hAnsi="Times New Roman" w:cs="Times New Roman"/>
          <w:b/>
          <w:bCs/>
          <w:color w:val="1F1F1F"/>
          <w:sz w:val="24"/>
          <w:szCs w:val="24"/>
          <w:lang w:val="ky-KG"/>
        </w:rPr>
      </w:pPr>
      <w:r>
        <w:rPr>
          <w:rStyle w:val="12"/>
          <w:rFonts w:ascii="Times New Roman" w:hAnsi="Times New Roman" w:cs="Times New Roman"/>
          <w:b/>
          <w:bCs/>
          <w:color w:val="1F1F1F"/>
          <w:sz w:val="24"/>
          <w:szCs w:val="24"/>
          <w:lang w:val="ky-KG"/>
        </w:rPr>
        <w:t>Лицензиянын</w:t>
      </w:r>
      <w:r>
        <w:rPr>
          <w:rStyle w:val="12"/>
          <w:rFonts w:hint="default" w:ascii="Times New Roman" w:hAnsi="Times New Roman" w:cs="Times New Roman"/>
          <w:b/>
          <w:bCs/>
          <w:color w:val="1F1F1F"/>
          <w:sz w:val="24"/>
          <w:szCs w:val="24"/>
          <w:lang w:val="ky-KG"/>
        </w:rPr>
        <w:t xml:space="preserve"> мөөнөтүн узартуу жөнүндө</w:t>
      </w:r>
    </w:p>
    <w:p>
      <w:pPr>
        <w:pStyle w:val="5"/>
        <w:shd w:val="clear" w:color="auto" w:fill="F8F9FA"/>
        <w:jc w:val="center"/>
        <w:rPr>
          <w:rStyle w:val="12"/>
          <w:rFonts w:hint="default" w:ascii="Times New Roman" w:hAnsi="Times New Roman" w:cs="Times New Roman"/>
          <w:b/>
          <w:bCs/>
          <w:color w:val="1F1F1F"/>
          <w:sz w:val="24"/>
          <w:szCs w:val="24"/>
          <w:lang w:val="ky-KG"/>
        </w:rPr>
      </w:pPr>
      <w:r>
        <w:rPr>
          <w:rStyle w:val="12"/>
          <w:rFonts w:hint="default" w:ascii="Times New Roman" w:hAnsi="Times New Roman" w:cs="Times New Roman"/>
          <w:b/>
          <w:bCs/>
          <w:color w:val="1F1F1F"/>
          <w:sz w:val="24"/>
          <w:szCs w:val="24"/>
          <w:lang w:val="ky-KG"/>
        </w:rPr>
        <w:t xml:space="preserve">А Р Ы З </w:t>
      </w:r>
    </w:p>
    <w:tbl>
      <w:tblPr>
        <w:tblStyle w:val="6"/>
        <w:tblW w:w="9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5729"/>
        <w:gridCol w:w="3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1</w:t>
            </w:r>
          </w:p>
        </w:tc>
        <w:tc>
          <w:tcPr>
            <w:tcW w:w="5729" w:type="dxa"/>
          </w:tcPr>
          <w:p>
            <w:pPr>
              <w:pStyle w:val="5"/>
              <w:shd w:val="clear" w:color="auto" w:fill="F8F9FA"/>
              <w:rPr>
                <w:rFonts w:ascii="Times New Roman" w:hAnsi="Times New Roman" w:cs="Times New Roman"/>
                <w:b/>
                <w:color w:val="2B2B2B"/>
                <w:spacing w:val="5"/>
                <w:shd w:val="clear" w:color="auto" w:fill="FFFFFF"/>
                <w:lang w:val="zh-CN"/>
              </w:rPr>
            </w:pPr>
            <w:r>
              <w:rPr>
                <w:rStyle w:val="12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>Арыз берүүчү</w:t>
            </w:r>
            <w:r>
              <w:rPr>
                <w:rStyle w:val="12"/>
                <w:rFonts w:ascii="Times New Roman" w:hAnsi="Times New Roman" w:cs="Times New Roman"/>
                <w:color w:val="1F1F1F"/>
                <w:sz w:val="24"/>
                <w:szCs w:val="24"/>
                <w:lang w:val="ky-KG"/>
              </w:rPr>
              <w:t xml:space="preserve"> </w:t>
            </w:r>
            <w:r>
              <w:rPr>
                <w:rStyle w:val="12"/>
                <w:rFonts w:ascii="Times New Roman" w:hAnsi="Times New Roman" w:cs="Times New Roman"/>
                <w:color w:val="1F1F1F"/>
                <w:sz w:val="20"/>
                <w:szCs w:val="20"/>
                <w:lang w:val="ky-KG"/>
              </w:rPr>
              <w:t>(юридикалык жактын (уюмдун) толук аталышы жана уюштуруу-укуктук формасы - юридикалык жак үчүн; фамилиясы, аты жана атасынын аты - жеке жак үчүн)</w:t>
            </w:r>
          </w:p>
        </w:tc>
        <w:tc>
          <w:tcPr>
            <w:tcW w:w="3368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729" w:type="dxa"/>
          </w:tcPr>
          <w:p>
            <w:pPr>
              <w:pStyle w:val="5"/>
              <w:shd w:val="clear" w:color="auto" w:fill="F8F9FA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zh-CN"/>
              </w:rPr>
            </w:pPr>
            <w:r>
              <w:rPr>
                <w:rStyle w:val="12"/>
                <w:rFonts w:ascii="Times New Roman" w:hAnsi="Times New Roman" w:cs="Times New Roman"/>
                <w:color w:val="1F1F1F"/>
                <w:sz w:val="24"/>
                <w:szCs w:val="24"/>
                <w:lang w:val="ky-KG"/>
              </w:rPr>
              <w:t>Жайгашкан жердин дареги</w:t>
            </w:r>
            <w:r>
              <w:rPr>
                <w:rStyle w:val="12"/>
                <w:rFonts w:ascii="Times New Roman" w:hAnsi="Times New Roman" w:cs="Times New Roman"/>
                <w:color w:val="1F1F1F"/>
                <w:sz w:val="20"/>
                <w:szCs w:val="20"/>
                <w:lang w:val="ky-KG"/>
              </w:rPr>
              <w:t xml:space="preserve"> (почталык индекс, почта дареги)</w:t>
            </w:r>
            <w:r>
              <w:rPr>
                <w:rStyle w:val="12"/>
                <w:rFonts w:ascii="Times New Roman" w:hAnsi="Times New Roman" w:cs="Times New Roman"/>
                <w:color w:val="1F1F1F"/>
                <w:sz w:val="24"/>
                <w:szCs w:val="24"/>
                <w:lang w:val="ky-KG"/>
              </w:rPr>
              <w:t>, телефон номерлери</w:t>
            </w:r>
          </w:p>
        </w:tc>
        <w:tc>
          <w:tcPr>
            <w:tcW w:w="3368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729" w:type="dxa"/>
          </w:tcPr>
          <w:p>
            <w:pPr>
              <w:jc w:val="both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Style w:val="9"/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Арыз ээсинин электрондук</w:t>
            </w:r>
            <w:r>
              <w:rPr>
                <w:rStyle w:val="9"/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r>
              <w:rPr>
                <w:rStyle w:val="9"/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дареги  </w:t>
            </w:r>
            <w:r>
              <w:rPr>
                <w:rStyle w:val="9"/>
                <w:rFonts w:ascii="Times New Roman" w:hAnsi="Times New Roman" w:cs="Times New Roman"/>
                <w:b w:val="0"/>
                <w:bCs w:val="0"/>
                <w:sz w:val="18"/>
                <w:szCs w:val="18"/>
                <w:lang w:val="ky-KG"/>
              </w:rPr>
              <w:t>(талап кылынат)</w:t>
            </w:r>
          </w:p>
        </w:tc>
        <w:tc>
          <w:tcPr>
            <w:tcW w:w="3368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2</w:t>
            </w:r>
          </w:p>
        </w:tc>
        <w:tc>
          <w:tcPr>
            <w:tcW w:w="5729" w:type="dxa"/>
          </w:tcPr>
          <w:p>
            <w:pPr>
              <w:jc w:val="both"/>
              <w:rPr>
                <w:rFonts w:hint="default" w:ascii="Times New Roman" w:hAnsi="Times New Roman" w:cs="Times New Roman"/>
                <w:color w:val="2B2B2B"/>
                <w:spacing w:val="5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Лицензия номери</w:t>
            </w:r>
            <w:r>
              <w:rPr>
                <w:rFonts w:hint="default"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, пайдалуу кендин түрү</w:t>
            </w:r>
          </w:p>
        </w:tc>
        <w:tc>
          <w:tcPr>
            <w:tcW w:w="3368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ky-KG"/>
              </w:rPr>
            </w:pPr>
          </w:p>
        </w:tc>
        <w:tc>
          <w:tcPr>
            <w:tcW w:w="5729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Арызга</w:t>
            </w:r>
            <w:r>
              <w:rPr>
                <w:rFonts w:hint="default"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 тиркелген документтердин тизмеси</w:t>
            </w:r>
          </w:p>
        </w:tc>
        <w:tc>
          <w:tcPr>
            <w:tcW w:w="3368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729" w:type="dxa"/>
          </w:tcPr>
          <w:p>
            <w:pPr>
              <w:pStyle w:val="5"/>
              <w:shd w:val="clear" w:color="auto" w:fill="F8F9FA"/>
              <w:rPr>
                <w:rFonts w:ascii="Times New Roman" w:hAnsi="Times New Roman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Style w:val="12"/>
                <w:rFonts w:ascii="Times New Roman" w:hAnsi="Times New Roman" w:cs="Times New Roman"/>
                <w:color w:val="1F1F1F"/>
                <w:sz w:val="24"/>
                <w:szCs w:val="24"/>
                <w:lang w:val="ky-KG"/>
              </w:rPr>
              <w:t>Арызды кароо жана лицензия берүү үчүн мамлекеттик алым төлөнгөндүгүн ырастоочу документтин көчүрмөсү</w:t>
            </w:r>
          </w:p>
        </w:tc>
        <w:tc>
          <w:tcPr>
            <w:tcW w:w="3368" w:type="dxa"/>
          </w:tcPr>
          <w:p>
            <w:pPr>
              <w:pStyle w:val="5"/>
              <w:shd w:val="clear" w:color="auto" w:fill="F8F9FA"/>
              <w:rPr>
                <w:rStyle w:val="12"/>
                <w:rFonts w:ascii="Times New Roman" w:hAnsi="Times New Roman" w:cs="Times New Roman"/>
                <w:b/>
                <w:bCs/>
                <w:color w:val="1F1F1F"/>
                <w:sz w:val="20"/>
                <w:szCs w:val="20"/>
                <w:lang w:val="ky-KG"/>
              </w:rPr>
            </w:pPr>
            <w:r>
              <w:rPr>
                <w:rStyle w:val="12"/>
                <w:rFonts w:ascii="Times New Roman" w:hAnsi="Times New Roman" w:cs="Times New Roman"/>
                <w:b/>
                <w:bCs/>
                <w:color w:val="1F1F1F"/>
                <w:sz w:val="20"/>
                <w:szCs w:val="20"/>
                <w:lang w:val="ky-KG"/>
              </w:rPr>
              <w:t>У</w:t>
            </w:r>
            <w:r>
              <w:rPr>
                <w:rStyle w:val="12"/>
                <w:rFonts w:hint="default" w:ascii="Times New Roman" w:hAnsi="Times New Roman" w:cs="Times New Roman"/>
                <w:b/>
                <w:bCs/>
                <w:color w:val="1F1F1F"/>
                <w:sz w:val="20"/>
                <w:szCs w:val="20"/>
                <w:lang w:val="ky-KG"/>
              </w:rPr>
              <w:t xml:space="preserve">/э </w:t>
            </w:r>
            <w:r>
              <w:rPr>
                <w:rStyle w:val="12"/>
                <w:rFonts w:ascii="Times New Roman" w:hAnsi="Times New Roman" w:cs="Times New Roman"/>
                <w:b/>
                <w:bCs/>
                <w:color w:val="1F1F1F"/>
                <w:sz w:val="20"/>
                <w:szCs w:val="20"/>
                <w:lang w:val="ky-KG"/>
              </w:rPr>
              <w:t xml:space="preserve"> 4402011000102181,</w:t>
            </w:r>
          </w:p>
          <w:p>
            <w:pPr>
              <w:pStyle w:val="5"/>
              <w:shd w:val="clear" w:color="auto" w:fill="F8F9FA"/>
              <w:rPr>
                <w:rStyle w:val="12"/>
                <w:rFonts w:ascii="Times New Roman" w:hAnsi="Times New Roman" w:cs="Times New Roman"/>
                <w:b/>
                <w:bCs/>
                <w:color w:val="1F1F1F"/>
                <w:sz w:val="20"/>
                <w:szCs w:val="20"/>
                <w:lang w:val="ky-KG"/>
              </w:rPr>
            </w:pPr>
            <w:r>
              <w:rPr>
                <w:rStyle w:val="12"/>
                <w:rFonts w:ascii="Times New Roman" w:hAnsi="Times New Roman" w:cs="Times New Roman"/>
                <w:b/>
                <w:bCs/>
                <w:color w:val="1F1F1F"/>
                <w:sz w:val="20"/>
                <w:szCs w:val="20"/>
                <w:lang w:val="ky-KG"/>
              </w:rPr>
              <w:t>Төлөм коду: 14222710</w:t>
            </w:r>
          </w:p>
          <w:p>
            <w:pPr>
              <w:pStyle w:val="5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Максаты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ascii="Times New Roman" w:hAnsi="Times New Roman" w:cs="Times New Roman"/>
                <w:b/>
                <w:bCs/>
                <w:color w:val="1F1F1F"/>
                <w:sz w:val="20"/>
                <w:szCs w:val="20"/>
                <w:lang w:val="ky-KG"/>
              </w:rPr>
              <w:t xml:space="preserve"> лицензия берүү үчүн мамлекеттик алым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729" w:type="dxa"/>
          </w:tcPr>
          <w:p>
            <w:pPr>
              <w:pStyle w:val="5"/>
              <w:shd w:val="clear" w:color="auto" w:fill="F8F9FA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zh-CN"/>
              </w:rPr>
            </w:pPr>
            <w:r>
              <w:rPr>
                <w:rStyle w:val="12"/>
                <w:rFonts w:ascii="Times New Roman" w:hAnsi="Times New Roman" w:cs="Times New Roman"/>
                <w:color w:val="1F1F1F"/>
                <w:sz w:val="24"/>
                <w:szCs w:val="24"/>
                <w:lang w:val="ky-KG"/>
              </w:rPr>
              <w:t>Үстүбүздөгү жылдын башынан тартып лицензиянын мөөнөтү аяктаганга чейин аткарылган иштер боюнча отчет берүү жөнүндө маалымат.</w:t>
            </w:r>
          </w:p>
        </w:tc>
        <w:tc>
          <w:tcPr>
            <w:tcW w:w="3368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729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  <w:t>Жер астындагы суулардын абалы жөнүндө оң гидрогеологиялык корутунду</w:t>
            </w: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 xml:space="preserve"> (суу үчүн)</w:t>
            </w:r>
          </w:p>
        </w:tc>
        <w:tc>
          <w:tcPr>
            <w:tcW w:w="3368" w:type="dxa"/>
          </w:tcPr>
          <w:p>
            <w:pPr>
              <w:pStyle w:val="5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729" w:type="dxa"/>
          </w:tcPr>
          <w:p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1F1F1F"/>
                <w:sz w:val="24"/>
                <w:szCs w:val="24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color w:val="1F1F1F"/>
                <w:sz w:val="24"/>
                <w:szCs w:val="24"/>
                <w:lang w:val="ky-KG" w:eastAsia="zh-CN"/>
              </w:rPr>
              <w:t>Скважинанын ээсинин арыз ээсине скважина жеке менчикте болгон учурда жер астындагы сууларды алууга макулдугу</w:t>
            </w:r>
          </w:p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(суу үчүн)</w:t>
            </w:r>
          </w:p>
        </w:tc>
        <w:tc>
          <w:tcPr>
            <w:tcW w:w="3368" w:type="dxa"/>
          </w:tcPr>
          <w:p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729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Style w:val="9"/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 xml:space="preserve">Төлөмдөр жөнүндө </w:t>
            </w:r>
            <w:r>
              <w:rPr>
                <w:rStyle w:val="9"/>
                <w:rFonts w:hint="default" w:ascii="Times New Roman" w:hAnsi="Times New Roman"/>
                <w:color w:val="auto"/>
                <w:sz w:val="24"/>
                <w:szCs w:val="24"/>
                <w:lang w:val="ky-KG"/>
              </w:rPr>
              <w:t xml:space="preserve"> </w:t>
            </w:r>
            <w:r>
              <w:rPr>
                <w:rStyle w:val="9"/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маалымат (СУЛ, бонустар, роялти, рекультивациялык эсепти толтуруу жөнүндө - керектүүсүн)</w:t>
            </w:r>
          </w:p>
        </w:tc>
        <w:tc>
          <w:tcPr>
            <w:tcW w:w="3368" w:type="dxa"/>
          </w:tcPr>
          <w:p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3" w:type="dxa"/>
            <w:gridSpan w:val="3"/>
            <w:vAlign w:val="top"/>
          </w:tcPr>
          <w:p>
            <w:pPr>
              <w:pStyle w:val="5"/>
              <w:shd w:val="clear" w:color="auto" w:fill="F8F9FA"/>
              <w:rPr>
                <w:rStyle w:val="12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</w:pPr>
            <w:r>
              <w:rPr>
                <w:rStyle w:val="12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 xml:space="preserve">ЧУА: </w:t>
            </w:r>
            <w:r>
              <w:rPr>
                <w:rStyle w:val="12"/>
                <w:rFonts w:hint="default"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>“</w:t>
            </w:r>
            <w:r>
              <w:rPr>
                <w:rStyle w:val="12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>Жер казынасы</w:t>
            </w:r>
            <w:r>
              <w:rPr>
                <w:rStyle w:val="12"/>
                <w:rFonts w:hint="default"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>”</w:t>
            </w:r>
            <w:r>
              <w:rPr>
                <w:rStyle w:val="12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 xml:space="preserve"> жөнүндө</w:t>
            </w:r>
            <w:r>
              <w:rPr>
                <w:rStyle w:val="12"/>
                <w:rFonts w:hint="default"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 xml:space="preserve">” </w:t>
            </w:r>
            <w:r>
              <w:rPr>
                <w:rStyle w:val="12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 xml:space="preserve"> КР 20</w:t>
            </w:r>
            <w:r>
              <w:rPr>
                <w:rStyle w:val="12"/>
                <w:rFonts w:hint="default"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>1</w:t>
            </w:r>
            <w:r>
              <w:rPr>
                <w:rStyle w:val="12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 xml:space="preserve">8-жылдын 19-майындагы  № 49 Мыйзамы; </w:t>
            </w:r>
          </w:p>
          <w:p>
            <w:pPr>
              <w:pStyle w:val="5"/>
              <w:shd w:val="clear" w:color="auto" w:fill="F8F9FA"/>
              <w:rPr>
                <w:rFonts w:ascii="Times New Roman" w:hAnsi="Times New Roman" w:cs="Times New Roman"/>
                <w:b/>
                <w:bCs/>
                <w:i/>
                <w:iCs/>
                <w:color w:val="2B2B2B"/>
                <w:spacing w:val="5"/>
                <w:shd w:val="clear" w:color="auto" w:fill="FFFFFF"/>
                <w:lang w:val="zh-CN" w:eastAsia="zh-CN"/>
              </w:rPr>
            </w:pPr>
            <w:r>
              <w:rPr>
                <w:rStyle w:val="12"/>
                <w:rFonts w:hint="default" w:ascii="Times New Roman" w:hAnsi="Times New Roman"/>
                <w:b/>
                <w:bCs/>
                <w:color w:val="1F1F1F"/>
                <w:sz w:val="24"/>
                <w:szCs w:val="24"/>
                <w:lang w:val="ky-KG"/>
              </w:rPr>
              <w:t xml:space="preserve">Жер казынасын пайдаланууну лицензиялоонун тартиби жөнүндө жобо (КР Өкмөтүнүн 29-ноябрь 2018-ж №561 токтому)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3" w:type="dxa"/>
            <w:gridSpan w:val="3"/>
            <w:vAlign w:val="top"/>
          </w:tcPr>
          <w:p>
            <w:pPr>
              <w:pStyle w:val="5"/>
              <w:shd w:val="clear" w:color="auto" w:fill="F8F9FA"/>
              <w:rPr>
                <w:rFonts w:ascii="Times New Roman" w:hAnsi="Times New Roman" w:cs="Times New Roman"/>
                <w:b/>
                <w:bCs/>
                <w:i/>
                <w:iCs/>
                <w:color w:val="2B2B2B"/>
                <w:spacing w:val="5"/>
                <w:shd w:val="clear" w:color="auto" w:fill="FFFFFF"/>
                <w:lang w:val="ky-KG"/>
              </w:rPr>
            </w:pPr>
            <w:r>
              <w:rPr>
                <w:rStyle w:val="12"/>
                <w:rFonts w:hint="default" w:ascii="Times New Roman" w:hAnsi="Times New Roman"/>
                <w:b/>
                <w:bCs/>
                <w:color w:val="1F1F1F"/>
                <w:sz w:val="24"/>
                <w:szCs w:val="24"/>
                <w:lang w:val="ky-KG"/>
              </w:rPr>
              <w:t>Арызды кароо мөөнөтү - 30 календардык күн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3" w:type="dxa"/>
            <w:gridSpan w:val="3"/>
            <w:vAlign w:val="top"/>
          </w:tcPr>
          <w:p>
            <w:pPr>
              <w:spacing w:after="0" w:line="20" w:lineRule="atLeast"/>
              <w:jc w:val="both"/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ӨҢҮЛ БУРУҢУЗ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! </w:t>
            </w:r>
          </w:p>
          <w:p>
            <w:pPr>
              <w:spacing w:after="0" w:line="20" w:lineRule="atLeast"/>
              <w:jc w:val="both"/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- 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Төлөм милдеттенмелери 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аткарылбаган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учурда 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М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инистрлик мыйзамдарда белгиленген тартипте лицензиянын колдонулушун токтотот(жокко чыгарат).</w:t>
            </w:r>
          </w:p>
          <w:p>
            <w:pPr>
              <w:pStyle w:val="5"/>
              <w:shd w:val="clear" w:color="auto" w:fill="F8F9FA"/>
              <w:rPr>
                <w:rStyle w:val="12"/>
                <w:rFonts w:hint="default" w:ascii="Times New Roman" w:hAnsi="Times New Roman"/>
                <w:b/>
                <w:bCs/>
                <w:color w:val="1F1F1F"/>
                <w:sz w:val="24"/>
                <w:szCs w:val="24"/>
                <w:lang w:val="ky-KG"/>
              </w:rPr>
            </w:pP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- Өзүнүн дарегин өзгөрткөн жана ыйгарым укуктуу мамлекеттик органдарга билдирбеген төлөөчү жыйымды өз убагында 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ky-KG" w:eastAsia="zh-CN"/>
              </w:rPr>
              <w:t>төлөбөгөндүгү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 үчүн жоопкерчилик тартат.</w:t>
            </w:r>
          </w:p>
        </w:tc>
      </w:tr>
      <w:bookmarkEnd w:id="0"/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Тиркеме -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баракта.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Зарыл болгон учурда: 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ыйгарым укуктуу мамлекеттик органга документтин түп нускасы жана/же тийиштүү түрдө күбөлөндүрүлгөн көчүрмөлөрү берилиши керек.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color w:val="1F1F1F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rFonts w:hint="default" w:ascii="Times New Roman" w:hAnsi="Times New Roman" w:cs="Times New Roman"/>
          <w:color w:val="2B2B2B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bookmarkStart w:id="1" w:name="_GoBack"/>
      <w:bookmarkEnd w:id="1"/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Арыз ээси: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 xml:space="preserve">Арыз ээсинин атынан </w:t>
      </w:r>
      <w:r>
        <w:rPr>
          <w:rFonts w:hint="default" w:ascii="Times New Roman" w:hAnsi="Times New Roman" w:cs="Times New Roman"/>
          <w:sz w:val="24"/>
          <w:szCs w:val="24"/>
        </w:rPr>
        <w:t>аракеттенүү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чү</w:t>
      </w:r>
      <w:r>
        <w:rPr>
          <w:rFonts w:hint="default" w:ascii="Times New Roman" w:hAnsi="Times New Roman" w:cs="Times New Roman"/>
          <w:color w:val="1F1F1F"/>
          <w:sz w:val="24"/>
          <w:szCs w:val="24"/>
          <w:lang w:val="ky-KG" w:eastAsia="zh-CN"/>
        </w:rPr>
        <w:t xml:space="preserve"> ыйгарым укуктуу адамдын: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  <w:lang w:val="zh-CN"/>
        </w:rPr>
        <w:t xml:space="preserve"> </w:t>
      </w: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Эгерде арызга арыз ээсинин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 өкүлү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кол койгон болсо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а</w:t>
      </w:r>
      <w:r>
        <w:rPr>
          <w:rFonts w:hint="default" w:ascii="Times New Roman" w:hAnsi="Times New Roman" w:cs="Times New Roman"/>
          <w:sz w:val="24"/>
          <w:szCs w:val="24"/>
        </w:rPr>
        <w:t xml:space="preserve">ны колдонууга негиз болгон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документтин реквизиттери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(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паспорт жана ишеним каттын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көчүрмөлөрү тиркелет)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</w:t>
      </w:r>
      <w:r>
        <w:rPr>
          <w:rFonts w:hint="default" w:ascii="Times New Roman" w:hAnsi="Times New Roman" w:cs="Times New Roman"/>
          <w:iCs/>
          <w:sz w:val="24"/>
          <w:szCs w:val="24"/>
          <w:lang w:val="ky-KG"/>
        </w:rPr>
        <w:t>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 xml:space="preserve">__________________          </w:t>
      </w:r>
      <w:r>
        <w:rPr>
          <w:rFonts w:hint="default" w:ascii="Times New Roman" w:hAnsi="Times New Roman" w:cs="Times New Roman"/>
          <w:iCs/>
          <w:sz w:val="24"/>
          <w:szCs w:val="24"/>
          <w:lang w:val="ky-KG"/>
        </w:rPr>
        <w:t xml:space="preserve">            </w:t>
      </w:r>
      <w:r>
        <w:rPr>
          <w:rFonts w:hint="default" w:ascii="Times New Roman" w:hAnsi="Times New Roman" w:cs="Times New Roman"/>
          <w:iCs/>
          <w:sz w:val="24"/>
          <w:szCs w:val="24"/>
        </w:rPr>
        <w:t xml:space="preserve"> ________________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>(т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олук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аты-жөнү)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>(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кол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>тамгасы)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                                    </w:t>
      </w: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>мөөр орду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2B2B2B"/>
          <w:spacing w:val="5"/>
          <w:sz w:val="24"/>
          <w:szCs w:val="24"/>
          <w:shd w:val="clear" w:color="auto" w:fill="FFFFFF"/>
          <w:lang w:val="zh-CN"/>
        </w:rPr>
      </w:pPr>
    </w:p>
    <w:sectPr>
      <w:pgSz w:w="11906" w:h="16838"/>
      <w:pgMar w:top="567" w:right="851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1B6466"/>
    <w:multiLevelType w:val="singleLevel"/>
    <w:tmpl w:val="1E1B6466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70"/>
    <w:rsid w:val="00006F0E"/>
    <w:rsid w:val="00027F7E"/>
    <w:rsid w:val="00061223"/>
    <w:rsid w:val="0007353B"/>
    <w:rsid w:val="000A2E7F"/>
    <w:rsid w:val="00107E3B"/>
    <w:rsid w:val="0012542F"/>
    <w:rsid w:val="00126A2D"/>
    <w:rsid w:val="00135FD7"/>
    <w:rsid w:val="00157891"/>
    <w:rsid w:val="001632BF"/>
    <w:rsid w:val="001E008C"/>
    <w:rsid w:val="002211AE"/>
    <w:rsid w:val="00237557"/>
    <w:rsid w:val="00286E10"/>
    <w:rsid w:val="00296723"/>
    <w:rsid w:val="002D3178"/>
    <w:rsid w:val="002D5DC4"/>
    <w:rsid w:val="003845D5"/>
    <w:rsid w:val="003A1E1F"/>
    <w:rsid w:val="003B1914"/>
    <w:rsid w:val="00417841"/>
    <w:rsid w:val="00445E97"/>
    <w:rsid w:val="00452C77"/>
    <w:rsid w:val="004A0E4B"/>
    <w:rsid w:val="00537EEF"/>
    <w:rsid w:val="00565C21"/>
    <w:rsid w:val="005B007D"/>
    <w:rsid w:val="006038DB"/>
    <w:rsid w:val="0063260D"/>
    <w:rsid w:val="00664191"/>
    <w:rsid w:val="006831BD"/>
    <w:rsid w:val="006B3D2B"/>
    <w:rsid w:val="006B5F55"/>
    <w:rsid w:val="006E725B"/>
    <w:rsid w:val="00706943"/>
    <w:rsid w:val="00727470"/>
    <w:rsid w:val="007A6B30"/>
    <w:rsid w:val="007A7146"/>
    <w:rsid w:val="007B2951"/>
    <w:rsid w:val="00891A57"/>
    <w:rsid w:val="008956E0"/>
    <w:rsid w:val="008A336E"/>
    <w:rsid w:val="008F5351"/>
    <w:rsid w:val="0097645C"/>
    <w:rsid w:val="009F73D4"/>
    <w:rsid w:val="00A011BA"/>
    <w:rsid w:val="00A03D26"/>
    <w:rsid w:val="00A52F4C"/>
    <w:rsid w:val="00A62B9B"/>
    <w:rsid w:val="00A82A4D"/>
    <w:rsid w:val="00AA5A7D"/>
    <w:rsid w:val="00AD7003"/>
    <w:rsid w:val="00B17B4C"/>
    <w:rsid w:val="00B40104"/>
    <w:rsid w:val="00B854F2"/>
    <w:rsid w:val="00BE0523"/>
    <w:rsid w:val="00C573A6"/>
    <w:rsid w:val="00C946AD"/>
    <w:rsid w:val="00CA77E0"/>
    <w:rsid w:val="00D01D3A"/>
    <w:rsid w:val="00D0297F"/>
    <w:rsid w:val="00D144AF"/>
    <w:rsid w:val="00D6026E"/>
    <w:rsid w:val="00D63B2B"/>
    <w:rsid w:val="00D91567"/>
    <w:rsid w:val="00DB3F3A"/>
    <w:rsid w:val="00DB7BCD"/>
    <w:rsid w:val="00E04B86"/>
    <w:rsid w:val="00E33411"/>
    <w:rsid w:val="00E73FAD"/>
    <w:rsid w:val="00E828F7"/>
    <w:rsid w:val="00E934C5"/>
    <w:rsid w:val="00EB168B"/>
    <w:rsid w:val="00F470A6"/>
    <w:rsid w:val="00F621DE"/>
    <w:rsid w:val="00F62921"/>
    <w:rsid w:val="00FA089E"/>
    <w:rsid w:val="00FD7D6F"/>
    <w:rsid w:val="016B5105"/>
    <w:rsid w:val="032C241E"/>
    <w:rsid w:val="09067E30"/>
    <w:rsid w:val="0A894B67"/>
    <w:rsid w:val="0DAE2494"/>
    <w:rsid w:val="13F74604"/>
    <w:rsid w:val="14670F9C"/>
    <w:rsid w:val="17FE296C"/>
    <w:rsid w:val="221C08E0"/>
    <w:rsid w:val="26FE0831"/>
    <w:rsid w:val="3716440B"/>
    <w:rsid w:val="3C6E479F"/>
    <w:rsid w:val="431744A4"/>
    <w:rsid w:val="48E806FA"/>
    <w:rsid w:val="4B301D8D"/>
    <w:rsid w:val="4BA3459B"/>
    <w:rsid w:val="4CE478C1"/>
    <w:rsid w:val="4CF30C2E"/>
    <w:rsid w:val="4F064B1C"/>
    <w:rsid w:val="51AD09D6"/>
    <w:rsid w:val="60993A84"/>
    <w:rsid w:val="643D0D19"/>
    <w:rsid w:val="667F61A3"/>
    <w:rsid w:val="675F35FA"/>
    <w:rsid w:val="6F2418A8"/>
    <w:rsid w:val="726A4A1B"/>
    <w:rsid w:val="73F30D49"/>
    <w:rsid w:val="742C5FB8"/>
    <w:rsid w:val="770D5AD2"/>
    <w:rsid w:val="77C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TML Preformatted"/>
    <w:basedOn w:val="1"/>
    <w:link w:val="1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zh-CN" w:eastAsia="zh-CN"/>
    </w:r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8">
    <w:name w:val="Неразрешенное упоминание1"/>
    <w:basedOn w:val="2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fontstyle01"/>
    <w:autoRedefine/>
    <w:qFormat/>
    <w:uiPriority w:val="0"/>
    <w:rPr>
      <w:rFonts w:hint="default" w:ascii="TimesNewRomanPSMT" w:hAnsi="TimesNewRomanPSMT"/>
      <w:color w:val="000000"/>
      <w:sz w:val="20"/>
      <w:szCs w:val="20"/>
    </w:rPr>
  </w:style>
  <w:style w:type="character" w:customStyle="1" w:styleId="10">
    <w:name w:val="15"/>
    <w:basedOn w:val="2"/>
    <w:autoRedefine/>
    <w:qFormat/>
    <w:uiPriority w:val="0"/>
    <w:rPr>
      <w:rFonts w:hint="default" w:ascii="TimesNewRomanPSMT" w:hAnsi="TimesNewRomanPSMT"/>
      <w:color w:val="000000"/>
    </w:rPr>
  </w:style>
  <w:style w:type="character" w:customStyle="1" w:styleId="11">
    <w:name w:val="Стандартный HTML Знак"/>
    <w:basedOn w:val="2"/>
    <w:link w:val="5"/>
    <w:autoRedefine/>
    <w:qFormat/>
    <w:uiPriority w:val="99"/>
    <w:rPr>
      <w:rFonts w:ascii="Courier New" w:hAnsi="Courier New" w:eastAsia="Times New Roman" w:cs="Courier New"/>
    </w:rPr>
  </w:style>
  <w:style w:type="character" w:customStyle="1" w:styleId="12">
    <w:name w:val="y2iqfc"/>
    <w:basedOn w:val="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701</Words>
  <Characters>3997</Characters>
  <Lines>33</Lines>
  <Paragraphs>9</Paragraphs>
  <TotalTime>0</TotalTime>
  <ScaleCrop>false</ScaleCrop>
  <LinksUpToDate>false</LinksUpToDate>
  <CharactersWithSpaces>4689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2022-10-31T14:06:00Z</dcterms:created>
  <dc:creator>Жоокаева Нурзат Эмилбековна</dc:creator>
  <cp:lastModifiedBy>УЭРЛД ЖН</cp:lastModifiedBy>
  <cp:lastPrinted>2024-06-07T07:27:19Z</cp:lastPrinted>
  <dcterms:modified xsi:type="dcterms:W3CDTF">2024-06-07T07:27:26Z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EE37D1EBCC6049DFB5D32D9144833C21_13</vt:lpwstr>
  </property>
</Properties>
</file>