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0"/>
        <w:gridCol w:w="1501"/>
        <w:gridCol w:w="1529"/>
        <w:gridCol w:w="3126"/>
        <w:gridCol w:w="1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8" w:hRule="atLeast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Calibri"/>
                <w:lang w:val="ky-KG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ascii="Times New Roman" w:hAnsi="Times New Roman" w:eastAsia="Calibri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______________2024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-ж.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буйрукка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textAlignment w:val="auto"/>
              <w:rPr>
                <w:rFonts w:ascii="Times New Roman" w:hAnsi="Times New Roman" w:eastAsia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№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ky-KG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иркеме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9" w:type="dxa"/>
        </w:trPr>
        <w:tc>
          <w:tcPr>
            <w:tcW w:w="45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ky-KG"/>
              </w:rPr>
              <w:t>чыг. 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eastAsia="Calibri"/>
                <w:b/>
                <w:bCs/>
              </w:rPr>
            </w:pPr>
            <w:r>
              <w:rPr>
                <w:rFonts w:ascii="Times New Roman" w:hAnsi="Times New Roman" w:eastAsia="Calibri" w:cs="Times New Roman"/>
                <w:lang w:val="ky-KG"/>
              </w:rPr>
              <w:t>арыз берилген күнү</w:t>
            </w: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eastAsia="Calibri"/>
                <w:b/>
                <w:bCs/>
                <w:lang w:val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Кыргыз Республикасынын Жаратылыш ресурстары, экология жана техникалык көзөмөл министри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не</w:t>
            </w:r>
          </w:p>
        </w:tc>
      </w:tr>
    </w:tbl>
    <w:p>
      <w:pPr>
        <w:spacing w:before="0" w:beforeAutospacing="0" w:after="0" w:afterAutospacing="0"/>
        <w:jc w:val="center"/>
        <w:rPr>
          <w:rFonts w:ascii="Times New Roman" w:hAnsi="Times New Roman" w:eastAsia="Calibri"/>
          <w:b/>
        </w:rPr>
      </w:pP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hint="default" w:ascii="Times New Roman" w:hAnsi="Times New Roman"/>
          <w:b/>
          <w:bCs/>
          <w:color w:val="1F1F1F"/>
          <w:lang w:val="ky-KG" w:eastAsia="zh-CN"/>
        </w:rPr>
      </w:pPr>
      <w:r>
        <w:rPr>
          <w:rFonts w:ascii="Times New Roman" w:hAnsi="Times New Roman"/>
          <w:b/>
          <w:bCs/>
          <w:color w:val="1F1F1F"/>
          <w:lang w:val="ky-KG" w:eastAsia="zh-CN"/>
        </w:rPr>
        <w:t>Өндүрүштүн калдыктарын жана</w:t>
      </w:r>
      <w:r>
        <w:rPr>
          <w:rFonts w:hint="default" w:ascii="Times New Roman" w:hAnsi="Times New Roman"/>
          <w:b/>
          <w:bCs/>
          <w:color w:val="1F1F1F"/>
          <w:lang w:val="ky-KG" w:eastAsia="zh-CN"/>
        </w:rPr>
        <w:t xml:space="preserve"> уулуу</w:t>
      </w:r>
      <w:r>
        <w:rPr>
          <w:rFonts w:ascii="Times New Roman" w:hAnsi="Times New Roman"/>
          <w:b/>
          <w:bCs/>
          <w:color w:val="1F1F1F"/>
          <w:lang w:val="ky-KG" w:eastAsia="zh-CN"/>
        </w:rPr>
        <w:t xml:space="preserve"> материалдарды жана заттарды ташуу (анын ичинде трансчекаралык)</w:t>
      </w:r>
      <w:r>
        <w:rPr>
          <w:rFonts w:hint="default" w:ascii="Times New Roman" w:hAnsi="Times New Roman"/>
          <w:b/>
          <w:bCs/>
          <w:color w:val="1F1F1F"/>
          <w:lang w:val="ky-KG" w:eastAsia="zh-CN"/>
        </w:rPr>
        <w:t xml:space="preserve"> </w:t>
      </w:r>
      <w:r>
        <w:rPr>
          <w:rFonts w:ascii="Times New Roman" w:hAnsi="Times New Roman"/>
          <w:b/>
          <w:bCs/>
          <w:color w:val="1F1F1F"/>
          <w:lang w:val="ky-KG" w:eastAsia="zh-CN"/>
        </w:rPr>
        <w:t xml:space="preserve">укугуна лицензия </w:t>
      </w:r>
      <w:r>
        <w:rPr>
          <w:rFonts w:hint="default" w:ascii="Times New Roman" w:hAnsi="Times New Roman"/>
          <w:b/>
          <w:bCs/>
          <w:color w:val="1F1F1F"/>
          <w:lang w:val="ky-KG" w:eastAsia="zh-CN"/>
        </w:rPr>
        <w:t xml:space="preserve"> алууга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uto"/>
        <w:jc w:val="center"/>
        <w:rPr>
          <w:rFonts w:hint="default" w:ascii="Times New Roman" w:hAnsi="Times New Roman"/>
          <w:b/>
          <w:bCs/>
          <w:color w:val="1F1F1F"/>
          <w:lang w:val="ky-KG" w:eastAsia="zh-CN"/>
        </w:rPr>
      </w:pPr>
      <w:r>
        <w:rPr>
          <w:rFonts w:ascii="Times New Roman" w:hAnsi="Times New Roman"/>
          <w:b/>
          <w:bCs/>
          <w:color w:val="1F1F1F"/>
          <w:lang w:val="ky-KG" w:eastAsia="zh-CN"/>
        </w:rPr>
        <w:t>А</w:t>
      </w:r>
      <w:r>
        <w:rPr>
          <w:rFonts w:hint="default" w:ascii="Times New Roman" w:hAnsi="Times New Roman"/>
          <w:b/>
          <w:bCs/>
          <w:color w:val="1F1F1F"/>
          <w:lang w:val="ky-KG" w:eastAsia="zh-CN"/>
        </w:rPr>
        <w:t xml:space="preserve"> Р Ы З</w:t>
      </w:r>
    </w:p>
    <w:p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540" w:lineRule="atLeast"/>
        <w:rPr>
          <w:rFonts w:ascii="Times New Roman" w:hAnsi="Times New Roman" w:eastAsia="Calibri"/>
          <w:b/>
        </w:rPr>
      </w:pPr>
      <w:r>
        <w:rPr>
          <w:rFonts w:ascii="Times New Roman" w:hAnsi="Times New Roman"/>
          <w:b/>
          <w:bCs/>
          <w:color w:val="1F1F1F"/>
          <w:lang w:val="ky-KG" w:eastAsia="zh-CN"/>
        </w:rPr>
        <w:t>Пландаштырылган иш-чара</w:t>
      </w:r>
      <w:r>
        <w:rPr>
          <w:rFonts w:ascii="Times New Roman" w:hAnsi="Times New Roman" w:eastAsia="Calibri"/>
          <w:b/>
        </w:rPr>
        <w:t>______________________________</w:t>
      </w:r>
      <w:r>
        <w:rPr>
          <w:rFonts w:hint="default" w:ascii="Times New Roman" w:hAnsi="Times New Roman" w:eastAsia="Calibri"/>
          <w:b/>
          <w:lang w:val="ky-KG"/>
        </w:rPr>
        <w:t xml:space="preserve"> </w:t>
      </w:r>
      <w:r>
        <w:rPr>
          <w:rFonts w:ascii="Times New Roman" w:hAnsi="Times New Roman" w:eastAsia="Calibri"/>
          <w:b/>
        </w:rPr>
        <w:t>_____________________</w:t>
      </w:r>
    </w:p>
    <w:p>
      <w:pPr>
        <w:spacing w:before="0" w:beforeAutospacing="0" w:after="0" w:afterAutospacing="0"/>
        <w:jc w:val="both"/>
        <w:rPr>
          <w:rFonts w:ascii="Times New Roman" w:hAnsi="Times New Roman" w:eastAsia="Calibri"/>
          <w:b/>
        </w:rPr>
      </w:pPr>
      <w:r>
        <w:rPr>
          <w:rFonts w:ascii="Times New Roman" w:hAnsi="Times New Roman" w:eastAsia="Calibri"/>
          <w:b/>
        </w:rPr>
        <w:t xml:space="preserve"> </w:t>
      </w:r>
    </w:p>
    <w:tbl>
      <w:tblPr>
        <w:tblStyle w:val="5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"/>
        <w:gridCol w:w="5825"/>
        <w:gridCol w:w="31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1.</w:t>
            </w:r>
          </w:p>
        </w:tc>
        <w:tc>
          <w:tcPr>
            <w:tcW w:w="58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b/>
                <w:lang w:val="zh-CN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 берүүчү</w:t>
            </w: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>(юридикалык жактын (уюмдун) толук аталышы жана уюштуруу-укуктук формасы - юридикалык жак үчүн; фамилиясы, аты жана атасынын аты - жеке жак үчүн)</w:t>
            </w:r>
          </w:p>
        </w:tc>
        <w:tc>
          <w:tcPr>
            <w:tcW w:w="31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2</w:t>
            </w: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lang w:val="zh-CN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Жайгашкан жердин дареги</w:t>
            </w: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  <w:color w:val="1F1F1F"/>
                <w:sz w:val="20"/>
                <w:szCs w:val="20"/>
                <w:lang w:val="ky-KG"/>
              </w:rPr>
              <w:t>(почталык индекс, почта дареги), телефон номерлери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3</w:t>
            </w: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  <w:r>
              <w:rPr>
                <w:rStyle w:val="9"/>
                <w:rFonts w:ascii="Times New Roman" w:hAnsi="Times New Roman"/>
                <w:b/>
                <w:bCs/>
                <w:sz w:val="24"/>
                <w:szCs w:val="24"/>
                <w:lang w:val="ky-KG"/>
              </w:rPr>
              <w:t xml:space="preserve">Өтүнмө ээсинин электрондук почта дареги </w:t>
            </w:r>
            <w:r>
              <w:rPr>
                <w:rStyle w:val="9"/>
                <w:rFonts w:ascii="Times New Roman" w:hAnsi="Times New Roman"/>
                <w:b w:val="0"/>
                <w:bCs w:val="0"/>
                <w:sz w:val="20"/>
                <w:szCs w:val="20"/>
                <w:lang w:val="ky-KG"/>
              </w:rPr>
              <w:t xml:space="preserve"> (талап кылынат)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autoSpaceDE w:val="0"/>
              <w:spacing w:before="0" w:beforeAutospacing="0" w:after="0" w:afterAutospacing="0" w:line="240" w:lineRule="atLeast"/>
              <w:jc w:val="center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4</w:t>
            </w: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lang w:val="zh-CN"/>
              </w:rPr>
            </w:pP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Жеке жак үчүн - өздүгүн тастыктаган документтин көчүрмөсү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eastAsia="Calibri"/>
                <w:b/>
              </w:rPr>
              <w:t>5</w:t>
            </w: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Арызга тиркелген документтердин тизмеси</w:t>
            </w:r>
          </w:p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</w:rPr>
            </w:pP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lang w:val="zh-CN"/>
              </w:rPr>
            </w:pP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Юридикалык жак жана жеке ишкер үчүн мамлекеттик каттоо жөнүндө күбөлүктүн көчүрмөсү же жеке жак үчүн ишкердик патентинин көчүрмөсү</w:t>
            </w:r>
          </w:p>
        </w:tc>
        <w:tc>
          <w:tcPr>
            <w:tcW w:w="3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</w:rPr>
            </w:pP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Арызды кароо жана лицензия берүү үчүн мамлекеттик алым төлөнгөндүгүн ырастоочу документтин көчүрмөсү</w:t>
            </w:r>
          </w:p>
        </w:tc>
        <w:tc>
          <w:tcPr>
            <w:tcW w:w="3100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>У</w:t>
            </w:r>
            <w:r>
              <w:rPr>
                <w:rStyle w:val="8"/>
                <w:rFonts w:hint="default"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 xml:space="preserve">/э </w:t>
            </w: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 xml:space="preserve"> 4402011000102181,</w:t>
            </w:r>
          </w:p>
          <w:p>
            <w:pPr>
              <w:pStyle w:val="4"/>
              <w:shd w:val="clear" w:color="auto" w:fill="F8F9FA"/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>Төлөм коду: 14222710</w:t>
            </w:r>
          </w:p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:lang w:val="ky-KG"/>
                <w14:textFill>
                  <w14:solidFill>
                    <w14:schemeClr w14:val="tx1"/>
                  </w14:solidFill>
                </w14:textFill>
              </w:rPr>
              <w:t>Максаты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pacing w:val="5"/>
                <w:sz w:val="20"/>
                <w:szCs w:val="20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0"/>
                <w:szCs w:val="20"/>
                <w:lang w:val="ky-KG"/>
              </w:rPr>
              <w:t xml:space="preserve"> лицензия берүү үчүн мамлекеттик алым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</w:rPr>
              <w:t xml:space="preserve">Иштин </w:t>
            </w: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lang w:val="ky-KG"/>
              </w:rPr>
              <w:t>бул</w:t>
            </w: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</w:rPr>
              <w:t xml:space="preserve"> түрүнө</w:t>
            </w: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  <w:lang w:val="ky-KG"/>
              </w:rPr>
              <w:t xml:space="preserve"> м</w:t>
            </w: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амлекеттик экологиялык экспертизанын корутундусу (зарыл болгон учурда)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Иштин бул түрүнүн экологиялык негиздемеси (зарыл болсо)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  <w:bCs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Аткарылуучу иштердин сапатын контролдоо системасы жөнүндө маалымат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</w:rPr>
              <w:t>Метрологиялык мүнөздөмөлөрдү көрсөтүү менен колдонулуучу ченөө каражаттарынын жана сыноо жабдууларынын тизмеси</w:t>
            </w: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 xml:space="preserve"> (зарыл болгон учурда)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</w:rPr>
              <w:t xml:space="preserve">Ченөө каражаттарын жана сыноо жабдууларын текшерүүнү же метрологиялык аттестациялоону ырастоочу документтер </w:t>
            </w:r>
            <w:r>
              <w:rPr>
                <w:rStyle w:val="8"/>
                <w:rFonts w:ascii="Times New Roman" w:hAnsi="Times New Roman" w:cs="Times New Roman"/>
                <w:b w:val="0"/>
                <w:bCs/>
                <w:color w:val="1F1F1F"/>
                <w:sz w:val="24"/>
                <w:szCs w:val="24"/>
                <w:lang w:val="ky-KG"/>
              </w:rPr>
              <w:t xml:space="preserve"> </w:t>
            </w:r>
            <w:r>
              <w:rPr>
                <w:rStyle w:val="8"/>
                <w:rFonts w:ascii="Times New Roman" w:hAnsi="Times New Roman" w:cs="Times New Roman"/>
                <w:color w:val="1F1F1F"/>
                <w:sz w:val="24"/>
                <w:szCs w:val="24"/>
                <w:lang w:val="ky-KG"/>
              </w:rPr>
              <w:t>(зарыл болгон учурда)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Профилдик жогорку, техникалык же кесиптик билими жана тиешелүү иште практикалык тажрыйбасы бар кызматкерлер, анын ичинде инженердик-техникалык адистер жөнүндө маалымат</w:t>
            </w:r>
            <w:r>
              <w:rPr>
                <w:rFonts w:hint="default" w:ascii="Times New Roman" w:hAnsi="Times New Roman" w:eastAsia="Calibri"/>
                <w:b w:val="0"/>
                <w:bCs/>
                <w:lang w:val="ky-KG"/>
              </w:rPr>
              <w:t>.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  <w:sz w:val="24"/>
                <w:szCs w:val="24"/>
              </w:rPr>
              <w:t>Арыз ээсинин көрсөтүлгөн кызматтардын профилине ылайык келген кесиптик даярдыгы жана квалификациясы бар, диплом, аттестат, керектүү билим алгандыгын ырастоочу күбөлүк жана медициналык комиссиянын корутундусу менен ырасталган адистер менен эмгек макулдашуусу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1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  <w:tc>
          <w:tcPr>
            <w:tcW w:w="582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 w:eastAsia="Calibri"/>
                <w:lang w:val="zh-CN"/>
              </w:rPr>
            </w:pPr>
            <w:r>
              <w:rPr>
                <w:rFonts w:hint="default" w:ascii="Times New Roman" w:hAnsi="Times New Roman" w:eastAsia="Calibri"/>
                <w:b w:val="0"/>
                <w:bCs/>
              </w:rPr>
              <w:t>Иш аткарыла турган ченемдик-техникалык документтердин тизмеси</w:t>
            </w:r>
          </w:p>
        </w:tc>
        <w:tc>
          <w:tcPr>
            <w:tcW w:w="31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="0" w:beforeAutospacing="0" w:after="0" w:afterAutospacing="0"/>
              <w:jc w:val="both"/>
              <w:rPr>
                <w:rFonts w:ascii="Times New Roman" w:hAnsi="Times New Roman" w:eastAsia="Calibri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b/>
                <w:bCs/>
                <w:lang w:val="zh-CN"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Ыйгарым укуктуу мамлекеттик орган лицензияга чейинки текшерүү максатында жерине баруу жүргүзөт.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b/>
                <w:bCs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ЧУА</w:t>
            </w:r>
            <w:r>
              <w:rPr>
                <w:rStyle w:val="8"/>
                <w:rFonts w:hint="default"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МК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2023-жылдын 14-декабрындагы № 678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"Иштин айрым түрлөрүн лицензиялоо жөнүндө"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октому</w:t>
            </w:r>
            <w:r>
              <w:rPr>
                <w:rFonts w:hint="default" w:cs="Times New Roman"/>
                <w:b/>
                <w:bCs/>
                <w:sz w:val="24"/>
                <w:szCs w:val="24"/>
                <w:lang w:val="ky-KG"/>
              </w:rPr>
              <w:t>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339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pStyle w:val="4"/>
              <w:shd w:val="clear" w:color="auto" w:fill="F8F9FA"/>
              <w:rPr>
                <w:rFonts w:ascii="Times New Roman" w:hAnsi="Times New Roman" w:eastAsia="Calibri"/>
                <w:b/>
                <w:bCs/>
              </w:rPr>
            </w:pPr>
            <w:r>
              <w:rPr>
                <w:rStyle w:val="8"/>
                <w:rFonts w:ascii="Times New Roman" w:hAnsi="Times New Roman" w:cs="Times New Roman"/>
                <w:b/>
                <w:bCs/>
                <w:color w:val="1F1F1F"/>
                <w:sz w:val="24"/>
                <w:szCs w:val="24"/>
                <w:lang w:val="ky-KG"/>
              </w:rPr>
              <w:t>Арызды кароо мөөнөтү – 30 календардык күн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2B2B2B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2B2B2B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Тиркеме -      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 xml:space="preserve">  баракта.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Зарыл болгон учурда: 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ыйгарым укуктуу мамлекеттик органга документтин түп нускасы жана/же тийиштүү түрдө күбөлөндүрүлгөн көчүрмөлөрү берилиши керек.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color w:val="1F1F1F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Арыз ээси арызды кароо үчүн берилген маалыматтардын тууралыгы жана толуктугу үчүн жоопкерчилик тартат. Берилген маалыматтардын бурмаланышы, ишенимсиздиги, толук эместиги же так эместиги аныкталса, арызды кароодон баш тартылат</w:t>
      </w:r>
      <w:r>
        <w:rPr>
          <w:rFonts w:hint="default" w:ascii="Times New Roman" w:hAnsi="Times New Roman" w:cs="Times New Roman"/>
          <w:color w:val="2B2B2B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ru-RU" w:eastAsia="zh-CN"/>
        </w:rPr>
      </w:pPr>
      <w:bookmarkStart w:id="0" w:name="_GoBack"/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Арыз ээси: </w:t>
      </w: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sz w:val="24"/>
          <w:szCs w:val="24"/>
          <w:lang w:val="ky-KG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 xml:space="preserve">Арыз ээсинин атынан </w:t>
      </w:r>
      <w:r>
        <w:rPr>
          <w:rFonts w:hint="default" w:ascii="Times New Roman" w:hAnsi="Times New Roman" w:cs="Times New Roman"/>
          <w:sz w:val="24"/>
          <w:szCs w:val="24"/>
        </w:rPr>
        <w:t>аракеттенүү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>чү</w:t>
      </w:r>
      <w:r>
        <w:rPr>
          <w:rFonts w:hint="default" w:ascii="Times New Roman" w:hAnsi="Times New Roman" w:cs="Times New Roman"/>
          <w:color w:val="1F1F1F"/>
          <w:sz w:val="24"/>
          <w:szCs w:val="24"/>
          <w:lang w:val="ky-KG" w:eastAsia="zh-CN"/>
        </w:rPr>
        <w:t xml:space="preserve"> ыйгарым укуктуу адамдын: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iCs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center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zh-CN"/>
        </w:rPr>
        <w:t>(аты-ж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өнү, кызмат орду, кол тамгасы)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cs="Times New Roman"/>
          <w:sz w:val="24"/>
          <w:szCs w:val="24"/>
          <w:lang w:val="zh-CN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>Эгерде арызга арыз ээсинин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 xml:space="preserve"> өкүлү</w:t>
      </w:r>
      <w:r>
        <w:rPr>
          <w:rFonts w:hint="default" w:ascii="Times New Roman" w:hAnsi="Times New Roman" w:cs="Times New Roman"/>
          <w:sz w:val="24"/>
          <w:szCs w:val="24"/>
          <w:lang w:val="ky-KG" w:eastAsia="zh-CN"/>
        </w:rPr>
        <w:t xml:space="preserve"> кол койгон болсо 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а</w:t>
      </w:r>
      <w:r>
        <w:rPr>
          <w:rFonts w:hint="default" w:ascii="Times New Roman" w:hAnsi="Times New Roman" w:cs="Times New Roman"/>
          <w:sz w:val="24"/>
          <w:szCs w:val="24"/>
        </w:rPr>
        <w:t xml:space="preserve">ны колдонууга негиз болгон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документтин реквизиттери</w:t>
      </w:r>
      <w:r>
        <w:rPr>
          <w:rFonts w:hint="default"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(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 w:eastAsia="zh-CN"/>
        </w:rPr>
        <w:t xml:space="preserve">паспорт жана ишеним каттын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ky-KG" w:eastAsia="zh-CN"/>
        </w:rPr>
        <w:t>көчүрмөлөрү тиркелет)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textAlignment w:val="auto"/>
        <w:rPr>
          <w:rFonts w:hint="default" w:ascii="Times New Roman" w:hAnsi="Times New Roman" w:cs="Times New Roman"/>
          <w:iCs/>
          <w:sz w:val="24"/>
          <w:szCs w:val="24"/>
          <w:lang w:val="ky-KG"/>
        </w:rPr>
      </w:pPr>
      <w:r>
        <w:rPr>
          <w:rFonts w:hint="default" w:ascii="Times New Roman" w:hAnsi="Times New Roman" w:cs="Times New Roman"/>
          <w:iCs/>
          <w:sz w:val="24"/>
          <w:szCs w:val="24"/>
        </w:rPr>
        <w:t>___________________________________________________________________</w:t>
      </w:r>
      <w:r>
        <w:rPr>
          <w:rFonts w:hint="default" w:ascii="Times New Roman" w:hAnsi="Times New Roman" w:cs="Times New Roman"/>
          <w:iCs/>
          <w:sz w:val="24"/>
          <w:szCs w:val="24"/>
          <w:lang w:val="ky-KG"/>
        </w:rPr>
        <w:t>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jc w:val="both"/>
        <w:textAlignment w:val="auto"/>
        <w:rPr>
          <w:rFonts w:hint="default" w:ascii="Times New Roman" w:hAnsi="Times New Roman" w:cs="Times New Roman"/>
          <w:i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</w:pP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  <w:lang w:val="ky-KG"/>
        </w:rPr>
        <w:t xml:space="preserve">                                                                                 </w:t>
      </w:r>
      <w:r>
        <w:rPr>
          <w:rFonts w:hint="default"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  </w:t>
      </w:r>
      <w:r>
        <w:rPr>
          <w:rFonts w:hint="default" w:ascii="Times New Roman" w:hAnsi="Times New Roman" w:cs="Times New Roman"/>
          <w:b/>
          <w:bCs/>
          <w:color w:val="1F1F1F"/>
          <w:sz w:val="24"/>
          <w:szCs w:val="24"/>
          <w:lang w:val="ky-KG" w:eastAsia="zh-CN"/>
        </w:rPr>
        <w:t>мөөр орду</w:t>
      </w:r>
    </w:p>
    <w:bookmarkEnd w:id="0"/>
    <w:p>
      <w:pPr>
        <w:ind w:firstLine="720" w:firstLineChars="300"/>
        <w:jc w:val="both"/>
        <w:rPr>
          <w:rStyle w:val="6"/>
          <w:rFonts w:ascii="Times New Roman" w:hAnsi="Times New Roman"/>
          <w:b/>
          <w:bCs/>
          <w:lang w:val="zh-CN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p>
      <w:pPr>
        <w:spacing w:before="0" w:beforeAutospacing="0" w:after="0" w:afterAutospacing="0"/>
        <w:rPr>
          <w:rFonts w:eastAsiaTheme="minorEastAsi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60"/>
    <w:rsid w:val="00082510"/>
    <w:rsid w:val="001377ED"/>
    <w:rsid w:val="00147337"/>
    <w:rsid w:val="00195984"/>
    <w:rsid w:val="004C0EB4"/>
    <w:rsid w:val="0081323C"/>
    <w:rsid w:val="009841AB"/>
    <w:rsid w:val="009C45AB"/>
    <w:rsid w:val="00B93760"/>
    <w:rsid w:val="00C44EFF"/>
    <w:rsid w:val="00E1722F"/>
    <w:rsid w:val="00E868FD"/>
    <w:rsid w:val="00FA017E"/>
    <w:rsid w:val="06127490"/>
    <w:rsid w:val="07797D9D"/>
    <w:rsid w:val="0FBB559B"/>
    <w:rsid w:val="20CB2F29"/>
    <w:rsid w:val="24213342"/>
    <w:rsid w:val="28551F49"/>
    <w:rsid w:val="2A5D3A8B"/>
    <w:rsid w:val="2BFA4210"/>
    <w:rsid w:val="2D766DCD"/>
    <w:rsid w:val="31FB6A9C"/>
    <w:rsid w:val="333621A7"/>
    <w:rsid w:val="48821635"/>
    <w:rsid w:val="4AD65034"/>
    <w:rsid w:val="50021A03"/>
    <w:rsid w:val="52535AEC"/>
    <w:rsid w:val="52A4099A"/>
    <w:rsid w:val="65AF5F60"/>
    <w:rsid w:val="66A053A0"/>
    <w:rsid w:val="68CE263E"/>
    <w:rsid w:val="73FC355C"/>
    <w:rsid w:val="746B5569"/>
    <w:rsid w:val="75EF5981"/>
    <w:rsid w:val="7731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</w:latentStyles>
  <w:style w:type="paragraph" w:default="1" w:styleId="1">
    <w:name w:val="Normal"/>
    <w:autoRedefine/>
    <w:qFormat/>
    <w:uiPriority w:val="0"/>
    <w:pPr>
      <w:spacing w:before="100" w:beforeAutospacing="1" w:after="100" w:afterAutospacing="1" w:line="256" w:lineRule="auto"/>
    </w:pPr>
    <w:rPr>
      <w:rFonts w:ascii="Calibri" w:hAnsi="Calibri" w:eastAsia="Times New Roman" w:cs="Times New Roman"/>
      <w:sz w:val="24"/>
      <w:szCs w:val="24"/>
      <w:lang w:val="zh-CN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TML Preformatted"/>
    <w:basedOn w:val="1"/>
    <w:link w:val="7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240" w:lineRule="auto"/>
    </w:pPr>
    <w:rPr>
      <w:rFonts w:ascii="Courier New" w:hAnsi="Courier New" w:cs="Courier New"/>
      <w:sz w:val="20"/>
      <w:szCs w:val="20"/>
      <w:lang w:val="zh-CN" w:eastAsia="zh-CN"/>
    </w:rPr>
  </w:style>
  <w:style w:type="table" w:styleId="5">
    <w:name w:val="Table Grid"/>
    <w:basedOn w:val="3"/>
    <w:autoRedefine/>
    <w:qFormat/>
    <w:uiPriority w:val="99"/>
    <w:rPr>
      <w:rFonts w:ascii="Times New Roman" w:hAnsi="Times New Roman" w:eastAsia="Times New Roman" w:cs="Times New Roman"/>
      <w:lang w:val="zh-CN" w:eastAsia="zh-CN"/>
    </w:rPr>
    <w:tblPr>
      <w:tblCellMar>
        <w:left w:w="0" w:type="dxa"/>
        <w:right w:w="0" w:type="dxa"/>
      </w:tblCellMar>
    </w:tblPr>
  </w:style>
  <w:style w:type="character" w:customStyle="1" w:styleId="6">
    <w:name w:val="15"/>
    <w:basedOn w:val="2"/>
    <w:autoRedefine/>
    <w:qFormat/>
    <w:uiPriority w:val="0"/>
    <w:rPr>
      <w:rFonts w:hint="default" w:ascii="TimesNewRomanPSMT" w:hAnsi="TimesNewRomanPSMT"/>
      <w:color w:val="000000"/>
    </w:rPr>
  </w:style>
  <w:style w:type="character" w:customStyle="1" w:styleId="7">
    <w:name w:val="Стандартный HTML Знак"/>
    <w:basedOn w:val="2"/>
    <w:link w:val="4"/>
    <w:autoRedefine/>
    <w:qFormat/>
    <w:uiPriority w:val="99"/>
    <w:rPr>
      <w:rFonts w:ascii="Courier New" w:hAnsi="Courier New" w:eastAsia="Times New Roman" w:cs="Courier New"/>
    </w:rPr>
  </w:style>
  <w:style w:type="character" w:customStyle="1" w:styleId="8">
    <w:name w:val="y2iqfc"/>
    <w:basedOn w:val="2"/>
    <w:autoRedefine/>
    <w:qFormat/>
    <w:uiPriority w:val="0"/>
  </w:style>
  <w:style w:type="character" w:customStyle="1" w:styleId="9">
    <w:name w:val="fontstyle01"/>
    <w:qFormat/>
    <w:uiPriority w:val="0"/>
    <w:rPr>
      <w:rFonts w:hint="default" w:ascii="TimesNewRomanPSMT" w:hAnsi="TimesNewRomanPSMT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1045</Words>
  <Characters>5959</Characters>
  <Lines>49</Lines>
  <Paragraphs>13</Paragraphs>
  <TotalTime>0</TotalTime>
  <ScaleCrop>false</ScaleCrop>
  <LinksUpToDate>false</LinksUpToDate>
  <CharactersWithSpaces>6991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2024-04-09T04:18:00Z</dcterms:created>
  <dc:creator>Дыйканбаева Роза Нурдиновна</dc:creator>
  <cp:lastModifiedBy>УЭРЛД ЖН</cp:lastModifiedBy>
  <cp:lastPrinted>2024-05-14T07:45:00Z</cp:lastPrinted>
  <dcterms:modified xsi:type="dcterms:W3CDTF">2024-06-07T05:52:16Z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C7925D53EFC04943989F87ED65A67CC8_12</vt:lpwstr>
  </property>
</Properties>
</file>